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B73484" w14:textId="77777777" w:rsidR="001B2C3F" w:rsidRDefault="00510D74" w:rsidP="00BC31FF">
      <w:pPr>
        <w:jc w:val="center"/>
        <w:rPr>
          <w:rFonts w:ascii="Arial Narrow" w:hAnsi="Arial Narrow"/>
          <w:b/>
          <w:color w:val="404040" w:themeColor="text1" w:themeTint="BF"/>
          <w:sz w:val="28"/>
        </w:rPr>
      </w:pPr>
      <w:r>
        <w:rPr>
          <w:rFonts w:ascii="Arial Narrow" w:hAnsi="Arial Narrow"/>
          <w:b/>
          <w:color w:val="404040" w:themeColor="text1" w:themeTint="BF"/>
          <w:sz w:val="28"/>
        </w:rPr>
        <w:t>Lázně protestují proti zákazu poskytovat péči samoplátcům</w:t>
      </w:r>
    </w:p>
    <w:p w14:paraId="38667AA1" w14:textId="77777777" w:rsidR="008B3799" w:rsidRPr="00DB6B43" w:rsidRDefault="00DB6FD7" w:rsidP="009505C2">
      <w:pPr>
        <w:pBdr>
          <w:bottom w:val="single" w:sz="6" w:space="1" w:color="auto"/>
        </w:pBdr>
        <w:jc w:val="both"/>
        <w:rPr>
          <w:rFonts w:ascii="Arial Narrow" w:hAnsi="Arial Narrow"/>
          <w:b/>
          <w:i/>
          <w:color w:val="404040" w:themeColor="text1" w:themeTint="BF"/>
          <w:szCs w:val="20"/>
        </w:rPr>
      </w:pPr>
      <w:r w:rsidRPr="00DB6B43">
        <w:rPr>
          <w:rFonts w:ascii="Arial Narrow" w:hAnsi="Arial Narrow"/>
          <w:b/>
          <w:i/>
          <w:color w:val="404040" w:themeColor="text1" w:themeTint="BF"/>
          <w:szCs w:val="20"/>
        </w:rPr>
        <w:t xml:space="preserve">Františkovy Lázně, </w:t>
      </w:r>
      <w:r w:rsidR="00673FB4">
        <w:rPr>
          <w:rFonts w:ascii="Arial Narrow" w:hAnsi="Arial Narrow"/>
          <w:b/>
          <w:i/>
          <w:color w:val="404040" w:themeColor="text1" w:themeTint="BF"/>
          <w:szCs w:val="20"/>
        </w:rPr>
        <w:t>11</w:t>
      </w:r>
      <w:r w:rsidR="00510D74">
        <w:rPr>
          <w:rFonts w:ascii="Arial Narrow" w:hAnsi="Arial Narrow"/>
          <w:b/>
          <w:i/>
          <w:color w:val="404040" w:themeColor="text1" w:themeTint="BF"/>
          <w:szCs w:val="20"/>
        </w:rPr>
        <w:t>.</w:t>
      </w:r>
      <w:r w:rsidR="00BC31FF" w:rsidRPr="00DB6B43">
        <w:rPr>
          <w:rFonts w:ascii="Arial Narrow" w:hAnsi="Arial Narrow"/>
          <w:b/>
          <w:i/>
          <w:color w:val="404040" w:themeColor="text1" w:themeTint="BF"/>
          <w:szCs w:val="20"/>
        </w:rPr>
        <w:t xml:space="preserve"> </w:t>
      </w:r>
      <w:r w:rsidR="00510D74">
        <w:rPr>
          <w:rFonts w:ascii="Arial Narrow" w:hAnsi="Arial Narrow"/>
          <w:b/>
          <w:i/>
          <w:color w:val="404040" w:themeColor="text1" w:themeTint="BF"/>
          <w:szCs w:val="20"/>
        </w:rPr>
        <w:t>4</w:t>
      </w:r>
      <w:r w:rsidR="009505C2" w:rsidRPr="00DB6B43">
        <w:rPr>
          <w:rFonts w:ascii="Arial Narrow" w:hAnsi="Arial Narrow"/>
          <w:b/>
          <w:i/>
          <w:color w:val="404040" w:themeColor="text1" w:themeTint="BF"/>
          <w:szCs w:val="20"/>
        </w:rPr>
        <w:t>. 2021</w:t>
      </w:r>
      <w:r w:rsidR="003F4392" w:rsidRPr="00DB6B43">
        <w:rPr>
          <w:rFonts w:ascii="Arial Narrow" w:hAnsi="Arial Narrow"/>
          <w:b/>
          <w:i/>
          <w:color w:val="404040" w:themeColor="text1" w:themeTint="BF"/>
          <w:szCs w:val="20"/>
        </w:rPr>
        <w:t xml:space="preserve">: </w:t>
      </w:r>
      <w:r w:rsidR="00510D74" w:rsidRPr="00510D74">
        <w:rPr>
          <w:rFonts w:ascii="Arial Narrow" w:hAnsi="Arial Narrow"/>
          <w:b/>
          <w:i/>
          <w:color w:val="404040" w:themeColor="text1" w:themeTint="BF"/>
          <w:szCs w:val="20"/>
        </w:rPr>
        <w:t xml:space="preserve">Sdružení lázeňských míst ČR a Svaz léčebných lázní ČR se </w:t>
      </w:r>
      <w:r w:rsidR="00510D74">
        <w:rPr>
          <w:rFonts w:ascii="Arial Narrow" w:hAnsi="Arial Narrow"/>
          <w:b/>
          <w:i/>
          <w:color w:val="404040" w:themeColor="text1" w:themeTint="BF"/>
          <w:szCs w:val="20"/>
        </w:rPr>
        <w:t>otevřeným dopisem obracejí na předsedu vlády</w:t>
      </w:r>
      <w:r w:rsidR="000228A8">
        <w:rPr>
          <w:rFonts w:ascii="Arial Narrow" w:hAnsi="Arial Narrow"/>
          <w:b/>
          <w:i/>
          <w:color w:val="404040" w:themeColor="text1" w:themeTint="BF"/>
          <w:szCs w:val="20"/>
        </w:rPr>
        <w:t xml:space="preserve"> Andreje Babiše</w:t>
      </w:r>
      <w:r w:rsidR="00510D74">
        <w:rPr>
          <w:rFonts w:ascii="Arial Narrow" w:hAnsi="Arial Narrow"/>
          <w:b/>
          <w:i/>
          <w:color w:val="404040" w:themeColor="text1" w:themeTint="BF"/>
          <w:szCs w:val="20"/>
        </w:rPr>
        <w:t xml:space="preserve"> a ministerstva</w:t>
      </w:r>
      <w:r w:rsidR="000228A8">
        <w:rPr>
          <w:rFonts w:ascii="Arial Narrow" w:hAnsi="Arial Narrow"/>
          <w:b/>
          <w:i/>
          <w:color w:val="404040" w:themeColor="text1" w:themeTint="BF"/>
          <w:szCs w:val="20"/>
        </w:rPr>
        <w:t xml:space="preserve"> zdravotnictví a místního rozvoje</w:t>
      </w:r>
      <w:r w:rsidR="00510D74">
        <w:rPr>
          <w:rFonts w:ascii="Arial Narrow" w:hAnsi="Arial Narrow"/>
          <w:b/>
          <w:i/>
          <w:color w:val="404040" w:themeColor="text1" w:themeTint="BF"/>
          <w:szCs w:val="20"/>
        </w:rPr>
        <w:t>, a to</w:t>
      </w:r>
      <w:r w:rsidR="00510D74" w:rsidRPr="00510D74">
        <w:rPr>
          <w:rFonts w:ascii="Arial Narrow" w:hAnsi="Arial Narrow"/>
          <w:b/>
          <w:i/>
          <w:color w:val="404040" w:themeColor="text1" w:themeTint="BF"/>
          <w:szCs w:val="20"/>
        </w:rPr>
        <w:t xml:space="preserve"> v souvislosti se zákazem poskytovat lázeňskou léčebně rehabilitační péči hrazenou z vlastních prostředků</w:t>
      </w:r>
      <w:r w:rsidR="00510D74">
        <w:rPr>
          <w:rFonts w:ascii="Arial Narrow" w:hAnsi="Arial Narrow"/>
          <w:b/>
          <w:i/>
          <w:color w:val="404040" w:themeColor="text1" w:themeTint="BF"/>
          <w:szCs w:val="20"/>
        </w:rPr>
        <w:t>. Podle lá</w:t>
      </w:r>
      <w:r w:rsidR="000228A8">
        <w:rPr>
          <w:rFonts w:ascii="Arial Narrow" w:hAnsi="Arial Narrow"/>
          <w:b/>
          <w:i/>
          <w:color w:val="404040" w:themeColor="text1" w:themeTint="BF"/>
          <w:szCs w:val="20"/>
        </w:rPr>
        <w:t>zeňských svazů</w:t>
      </w:r>
      <w:r w:rsidR="00510D74">
        <w:rPr>
          <w:rFonts w:ascii="Arial Narrow" w:hAnsi="Arial Narrow"/>
          <w:b/>
          <w:i/>
          <w:color w:val="404040" w:themeColor="text1" w:themeTint="BF"/>
          <w:szCs w:val="20"/>
        </w:rPr>
        <w:t xml:space="preserve"> nemá tento zákaz oporu v zákoně a je diskriminační. </w:t>
      </w:r>
    </w:p>
    <w:p w14:paraId="4E7B41B0" w14:textId="77777777" w:rsidR="00510D74" w:rsidRDefault="00510D74" w:rsidP="003A538B">
      <w:pPr>
        <w:pStyle w:val="Normlnweb"/>
        <w:shd w:val="clear" w:color="auto" w:fill="FFFFFF"/>
        <w:spacing w:before="0" w:beforeAutospacing="0" w:after="168" w:afterAutospacing="0"/>
        <w:textAlignment w:val="baseline"/>
        <w:rPr>
          <w:rFonts w:ascii="Arial Narrow" w:hAnsi="Arial Narrow" w:cs="Arial"/>
          <w:color w:val="444444"/>
          <w:sz w:val="20"/>
          <w:szCs w:val="18"/>
        </w:rPr>
      </w:pPr>
      <w:r>
        <w:rPr>
          <w:rFonts w:ascii="Arial Narrow" w:hAnsi="Arial Narrow" w:cs="Arial"/>
          <w:color w:val="444444"/>
          <w:sz w:val="20"/>
          <w:szCs w:val="18"/>
        </w:rPr>
        <w:t>Z</w:t>
      </w:r>
      <w:r w:rsidRPr="00510D74">
        <w:rPr>
          <w:rFonts w:ascii="Arial Narrow" w:hAnsi="Arial Narrow" w:cs="Arial"/>
          <w:color w:val="444444"/>
          <w:sz w:val="20"/>
          <w:szCs w:val="18"/>
        </w:rPr>
        <w:t>ákaz poskytovat lázeňskou léčebně rehabilitační péči hrazenou z vlastních prostředků</w:t>
      </w:r>
      <w:r>
        <w:rPr>
          <w:rFonts w:ascii="Arial Narrow" w:hAnsi="Arial Narrow" w:cs="Arial"/>
          <w:color w:val="444444"/>
          <w:sz w:val="20"/>
          <w:szCs w:val="18"/>
        </w:rPr>
        <w:t xml:space="preserve"> </w:t>
      </w:r>
      <w:r w:rsidRPr="00510D74">
        <w:rPr>
          <w:rFonts w:ascii="Arial Narrow" w:hAnsi="Arial Narrow" w:cs="Arial"/>
          <w:color w:val="444444"/>
          <w:sz w:val="20"/>
          <w:szCs w:val="18"/>
        </w:rPr>
        <w:t>aktuálně platí od 1. března 2021. Tento zákaz byl posledním opatřením Ministerstva zdravotnictví ČR prodloužen i na období po skončení nouzového stavu</w:t>
      </w:r>
      <w:r w:rsidR="00655DE8">
        <w:rPr>
          <w:rFonts w:ascii="Arial Narrow" w:hAnsi="Arial Narrow" w:cs="Arial"/>
          <w:color w:val="444444"/>
          <w:sz w:val="20"/>
          <w:szCs w:val="18"/>
        </w:rPr>
        <w:t xml:space="preserve">, </w:t>
      </w:r>
      <w:r w:rsidR="00655DE8" w:rsidRPr="00655DE8">
        <w:rPr>
          <w:rFonts w:ascii="Arial Narrow" w:hAnsi="Arial Narrow" w:cs="Arial"/>
          <w:color w:val="444444"/>
          <w:sz w:val="20"/>
          <w:szCs w:val="18"/>
        </w:rPr>
        <w:t>přičemž pro toto období nemá zákaz ani oporu v</w:t>
      </w:r>
      <w:r w:rsidR="00655DE8">
        <w:rPr>
          <w:rFonts w:ascii="Arial Narrow" w:hAnsi="Arial Narrow" w:cs="Arial"/>
          <w:color w:val="444444"/>
          <w:sz w:val="20"/>
          <w:szCs w:val="18"/>
        </w:rPr>
        <w:t> </w:t>
      </w:r>
      <w:r w:rsidR="00655DE8" w:rsidRPr="00655DE8">
        <w:rPr>
          <w:rFonts w:ascii="Arial Narrow" w:hAnsi="Arial Narrow" w:cs="Arial"/>
          <w:color w:val="444444"/>
          <w:sz w:val="20"/>
          <w:szCs w:val="18"/>
        </w:rPr>
        <w:t>zákon</w:t>
      </w:r>
      <w:r w:rsidR="00655DE8">
        <w:rPr>
          <w:rFonts w:ascii="Arial Narrow" w:hAnsi="Arial Narrow" w:cs="Arial"/>
          <w:color w:val="444444"/>
          <w:sz w:val="20"/>
          <w:szCs w:val="18"/>
        </w:rPr>
        <w:t>. T</w:t>
      </w:r>
      <w:r w:rsidR="00655DE8" w:rsidRPr="00655DE8">
        <w:rPr>
          <w:rFonts w:ascii="Arial Narrow" w:hAnsi="Arial Narrow" w:cs="Arial"/>
          <w:color w:val="444444"/>
          <w:sz w:val="20"/>
          <w:szCs w:val="18"/>
        </w:rPr>
        <w:t>zv. pandemický zákon</w:t>
      </w:r>
      <w:r w:rsidR="00655DE8">
        <w:rPr>
          <w:rFonts w:ascii="Arial Narrow" w:hAnsi="Arial Narrow" w:cs="Arial"/>
          <w:color w:val="444444"/>
          <w:sz w:val="20"/>
          <w:szCs w:val="18"/>
        </w:rPr>
        <w:t xml:space="preserve"> totiž</w:t>
      </w:r>
      <w:r w:rsidR="00655DE8" w:rsidRPr="00655DE8">
        <w:rPr>
          <w:rFonts w:ascii="Arial Narrow" w:hAnsi="Arial Narrow" w:cs="Arial"/>
          <w:color w:val="444444"/>
          <w:sz w:val="20"/>
          <w:szCs w:val="18"/>
        </w:rPr>
        <w:t xml:space="preserve"> neumožňuje zakazovat zdravotní péči podle způsobu úhrady. Navíc jde o jedinou zdravotní péči, která byla omezena právě pro způsob své úhrady.</w:t>
      </w:r>
    </w:p>
    <w:p w14:paraId="6993D68D" w14:textId="77777777" w:rsidR="003A538B" w:rsidRDefault="00510D74" w:rsidP="003A538B">
      <w:pPr>
        <w:pStyle w:val="Normlnweb"/>
        <w:shd w:val="clear" w:color="auto" w:fill="FFFFFF"/>
        <w:spacing w:before="0" w:beforeAutospacing="0" w:after="168" w:afterAutospacing="0"/>
        <w:textAlignment w:val="baseline"/>
        <w:rPr>
          <w:rFonts w:ascii="Arial Narrow" w:hAnsi="Arial Narrow" w:cs="Arial"/>
          <w:color w:val="444444"/>
          <w:sz w:val="20"/>
          <w:szCs w:val="18"/>
        </w:rPr>
      </w:pPr>
      <w:r w:rsidRPr="00B71B00">
        <w:rPr>
          <w:rFonts w:ascii="Arial Narrow" w:hAnsi="Arial Narrow" w:cs="Arial"/>
          <w:i/>
          <w:iCs/>
          <w:color w:val="444444"/>
          <w:sz w:val="20"/>
          <w:szCs w:val="18"/>
        </w:rPr>
        <w:t>„Jsem přesvědčen, že se jedná o diskriminaci určité skupiny pacientů, která popírá ústavou zaručené právo na přístup ke zdravotní péči,“</w:t>
      </w:r>
      <w:r>
        <w:rPr>
          <w:rFonts w:ascii="Arial Narrow" w:hAnsi="Arial Narrow" w:cs="Arial"/>
          <w:color w:val="444444"/>
          <w:sz w:val="20"/>
          <w:szCs w:val="18"/>
        </w:rPr>
        <w:t xml:space="preserve"> říká </w:t>
      </w:r>
      <w:r w:rsidRPr="008106B5">
        <w:rPr>
          <w:rFonts w:ascii="Arial Narrow" w:hAnsi="Arial Narrow" w:cs="Arial"/>
          <w:b/>
          <w:color w:val="444444"/>
          <w:sz w:val="20"/>
          <w:szCs w:val="18"/>
        </w:rPr>
        <w:t>Jan Kuchař, předseda Sdružení lázeňských míst</w:t>
      </w:r>
      <w:r w:rsidR="00655DE8" w:rsidRPr="008106B5">
        <w:rPr>
          <w:rFonts w:ascii="Arial Narrow" w:hAnsi="Arial Narrow" w:cs="Arial"/>
          <w:b/>
          <w:color w:val="444444"/>
          <w:sz w:val="20"/>
          <w:szCs w:val="18"/>
        </w:rPr>
        <w:t xml:space="preserve"> ČR</w:t>
      </w:r>
      <w:r>
        <w:rPr>
          <w:rFonts w:ascii="Arial Narrow" w:hAnsi="Arial Narrow" w:cs="Arial"/>
          <w:color w:val="444444"/>
          <w:sz w:val="20"/>
          <w:szCs w:val="18"/>
        </w:rPr>
        <w:t xml:space="preserve">. </w:t>
      </w:r>
    </w:p>
    <w:p w14:paraId="679AC25A" w14:textId="77777777" w:rsidR="00906467" w:rsidRDefault="00655DE8" w:rsidP="00906467">
      <w:pPr>
        <w:pStyle w:val="Normlnweb"/>
        <w:shd w:val="clear" w:color="auto" w:fill="FFFFFF"/>
        <w:spacing w:before="0" w:beforeAutospacing="0" w:after="168" w:afterAutospacing="0"/>
        <w:textAlignment w:val="baseline"/>
        <w:rPr>
          <w:rFonts w:ascii="Arial Narrow" w:hAnsi="Arial Narrow" w:cs="Arial"/>
          <w:color w:val="444444"/>
          <w:sz w:val="20"/>
          <w:szCs w:val="18"/>
        </w:rPr>
      </w:pPr>
      <w:r>
        <w:rPr>
          <w:rFonts w:ascii="Arial Narrow" w:hAnsi="Arial Narrow" w:cs="Arial"/>
          <w:color w:val="444444"/>
          <w:sz w:val="20"/>
          <w:szCs w:val="18"/>
        </w:rPr>
        <w:t xml:space="preserve">Lázeňské svazy jsou </w:t>
      </w:r>
      <w:r w:rsidRPr="00655DE8">
        <w:rPr>
          <w:rFonts w:ascii="Arial Narrow" w:hAnsi="Arial Narrow" w:cs="Arial"/>
          <w:color w:val="444444"/>
          <w:sz w:val="20"/>
          <w:szCs w:val="18"/>
        </w:rPr>
        <w:t>přesvědčen</w:t>
      </w:r>
      <w:r>
        <w:rPr>
          <w:rFonts w:ascii="Arial Narrow" w:hAnsi="Arial Narrow" w:cs="Arial"/>
          <w:color w:val="444444"/>
          <w:sz w:val="20"/>
          <w:szCs w:val="18"/>
        </w:rPr>
        <w:t>y</w:t>
      </w:r>
      <w:r w:rsidRPr="00655DE8">
        <w:rPr>
          <w:rFonts w:ascii="Arial Narrow" w:hAnsi="Arial Narrow" w:cs="Arial"/>
          <w:color w:val="444444"/>
          <w:sz w:val="20"/>
          <w:szCs w:val="18"/>
        </w:rPr>
        <w:t>, že léčebné pobyty pro samoplátce jsou vzhledem k pravidelnému testování, proočkovanosti zdravotníků i izolační bublině pacientů nepochybně bezpečnější než řada jiných činností, které nejsou v současnosti nijak omezené nebo se uvolňují od 12.4. Rozhodně se také nejedná o pobyty hotelové či wellness, jak se uvádí ve zdůvodnění předmětného opatření.</w:t>
      </w:r>
      <w:r>
        <w:rPr>
          <w:rFonts w:ascii="Arial Narrow" w:hAnsi="Arial Narrow" w:cs="Arial"/>
          <w:color w:val="444444"/>
          <w:sz w:val="20"/>
          <w:szCs w:val="18"/>
        </w:rPr>
        <w:t xml:space="preserve"> </w:t>
      </w:r>
      <w:r w:rsidRPr="00655DE8">
        <w:rPr>
          <w:rFonts w:ascii="Arial Narrow" w:hAnsi="Arial Narrow" w:cs="Arial"/>
          <w:color w:val="444444"/>
          <w:sz w:val="20"/>
          <w:szCs w:val="18"/>
        </w:rPr>
        <w:t>Fakt, že jsou ponechány v chodu výrobní firmy a zdravotnická zařízení naplňující mnohem přísnější hygienická opatření mají svoji činnost zakázanou, považuj</w:t>
      </w:r>
      <w:r>
        <w:rPr>
          <w:rFonts w:ascii="Arial Narrow" w:hAnsi="Arial Narrow" w:cs="Arial"/>
          <w:color w:val="444444"/>
          <w:sz w:val="20"/>
          <w:szCs w:val="18"/>
        </w:rPr>
        <w:t>í lázně</w:t>
      </w:r>
      <w:r w:rsidRPr="00655DE8">
        <w:rPr>
          <w:rFonts w:ascii="Arial Narrow" w:hAnsi="Arial Narrow" w:cs="Arial"/>
          <w:color w:val="444444"/>
          <w:sz w:val="20"/>
          <w:szCs w:val="18"/>
        </w:rPr>
        <w:t xml:space="preserve"> za nelogické, diskriminační a platným zákonům odporující.</w:t>
      </w:r>
      <w:r w:rsidR="00906467">
        <w:rPr>
          <w:rFonts w:ascii="Arial Narrow" w:hAnsi="Arial Narrow" w:cs="Arial"/>
          <w:color w:val="444444"/>
          <w:sz w:val="20"/>
          <w:szCs w:val="18"/>
        </w:rPr>
        <w:t xml:space="preserve"> </w:t>
      </w:r>
    </w:p>
    <w:p w14:paraId="371EDC73" w14:textId="77777777" w:rsidR="00655DE8" w:rsidRDefault="00906467" w:rsidP="00906467">
      <w:pPr>
        <w:pStyle w:val="Normlnweb"/>
        <w:shd w:val="clear" w:color="auto" w:fill="FFFFFF"/>
        <w:spacing w:before="0" w:beforeAutospacing="0" w:after="168" w:afterAutospacing="0"/>
        <w:textAlignment w:val="baseline"/>
        <w:rPr>
          <w:rFonts w:ascii="Arial Narrow" w:hAnsi="Arial Narrow" w:cs="Arial"/>
          <w:color w:val="444444"/>
          <w:sz w:val="20"/>
          <w:szCs w:val="18"/>
        </w:rPr>
      </w:pPr>
      <w:r>
        <w:rPr>
          <w:rFonts w:ascii="Arial Narrow" w:hAnsi="Arial Narrow" w:cs="Arial"/>
          <w:color w:val="444444"/>
          <w:sz w:val="20"/>
          <w:szCs w:val="18"/>
        </w:rPr>
        <w:t>„</w:t>
      </w:r>
      <w:r w:rsidRPr="00906467">
        <w:rPr>
          <w:rFonts w:ascii="Arial Narrow" w:hAnsi="Arial Narrow" w:cs="Arial"/>
          <w:i/>
          <w:color w:val="444444"/>
          <w:sz w:val="20"/>
          <w:szCs w:val="18"/>
        </w:rPr>
        <w:t xml:space="preserve">Nechápeme, že z čistě ekonomických důvodů u podniků vyváží riziko </w:t>
      </w:r>
      <w:proofErr w:type="spellStart"/>
      <w:r w:rsidRPr="00906467">
        <w:rPr>
          <w:rFonts w:ascii="Arial Narrow" w:hAnsi="Arial Narrow" w:cs="Arial"/>
          <w:i/>
          <w:color w:val="444444"/>
          <w:sz w:val="20"/>
          <w:szCs w:val="18"/>
        </w:rPr>
        <w:t>samotestování</w:t>
      </w:r>
      <w:proofErr w:type="spellEnd"/>
      <w:r w:rsidRPr="00906467">
        <w:rPr>
          <w:rFonts w:ascii="Arial Narrow" w:hAnsi="Arial Narrow" w:cs="Arial"/>
          <w:i/>
          <w:color w:val="444444"/>
          <w:sz w:val="20"/>
          <w:szCs w:val="18"/>
        </w:rPr>
        <w:t xml:space="preserve"> zaměstnanců a pro léčbu či zlepšení zdraví v lázních nestačí ani regul</w:t>
      </w:r>
      <w:r>
        <w:rPr>
          <w:rFonts w:ascii="Arial Narrow" w:hAnsi="Arial Narrow" w:cs="Arial"/>
          <w:i/>
          <w:color w:val="444444"/>
          <w:sz w:val="20"/>
          <w:szCs w:val="18"/>
        </w:rPr>
        <w:t>é</w:t>
      </w:r>
      <w:r w:rsidRPr="00906467">
        <w:rPr>
          <w:rFonts w:ascii="Arial Narrow" w:hAnsi="Arial Narrow" w:cs="Arial"/>
          <w:i/>
          <w:color w:val="444444"/>
          <w:sz w:val="20"/>
          <w:szCs w:val="18"/>
        </w:rPr>
        <w:t>rní testování a zdravotní indikace pacienta. Přitom pojišťovna chronickým pacientům léčení hradí jednou za dva roky, ale jejich obtíže jsou přítomné každý rok.</w:t>
      </w:r>
      <w:r>
        <w:rPr>
          <w:rFonts w:ascii="Arial Narrow" w:hAnsi="Arial Narrow" w:cs="Arial"/>
          <w:color w:val="444444"/>
          <w:sz w:val="20"/>
          <w:szCs w:val="18"/>
        </w:rPr>
        <w:t xml:space="preserve"> </w:t>
      </w:r>
      <w:r w:rsidR="00655DE8" w:rsidRPr="00B71B00">
        <w:rPr>
          <w:rFonts w:ascii="Arial Narrow" w:hAnsi="Arial Narrow" w:cs="Arial"/>
          <w:i/>
          <w:iCs/>
          <w:color w:val="444444"/>
          <w:sz w:val="20"/>
          <w:szCs w:val="18"/>
        </w:rPr>
        <w:t>Ministerstvo zdravotnictví jsme na tyto skutečnosti v uplynulých týdnech upozorňovali, jelikož jsme přesvědčeni, že další prodlužování tohoto opatření tak určitě povede k žalobám, před kterými jsme se snažili ministerstvo uchránit,“</w:t>
      </w:r>
      <w:r w:rsidR="00655DE8">
        <w:rPr>
          <w:rFonts w:ascii="Arial Narrow" w:hAnsi="Arial Narrow" w:cs="Arial"/>
          <w:color w:val="444444"/>
          <w:sz w:val="20"/>
          <w:szCs w:val="18"/>
        </w:rPr>
        <w:t xml:space="preserve"> říká </w:t>
      </w:r>
      <w:r w:rsidR="00655DE8" w:rsidRPr="008106B5">
        <w:rPr>
          <w:rFonts w:ascii="Arial Narrow" w:hAnsi="Arial Narrow" w:cs="Arial"/>
          <w:b/>
          <w:color w:val="444444"/>
          <w:sz w:val="20"/>
          <w:szCs w:val="18"/>
        </w:rPr>
        <w:t>Eduard Bláha, pre</w:t>
      </w:r>
      <w:r w:rsidR="00673FB4" w:rsidRPr="008106B5">
        <w:rPr>
          <w:rFonts w:ascii="Arial Narrow" w:hAnsi="Arial Narrow" w:cs="Arial"/>
          <w:b/>
          <w:color w:val="444444"/>
          <w:sz w:val="20"/>
          <w:szCs w:val="18"/>
        </w:rPr>
        <w:t>zident Svazu léčebných lázní ČR</w:t>
      </w:r>
      <w:r w:rsidR="00655DE8">
        <w:rPr>
          <w:rFonts w:ascii="Arial Narrow" w:hAnsi="Arial Narrow" w:cs="Arial"/>
          <w:color w:val="444444"/>
          <w:sz w:val="20"/>
          <w:szCs w:val="18"/>
        </w:rPr>
        <w:t xml:space="preserve">. </w:t>
      </w:r>
      <w:r w:rsidR="00655DE8" w:rsidRPr="00B71B00">
        <w:rPr>
          <w:rFonts w:ascii="Arial Narrow" w:hAnsi="Arial Narrow" w:cs="Arial"/>
          <w:i/>
          <w:iCs/>
          <w:color w:val="444444"/>
          <w:sz w:val="20"/>
          <w:szCs w:val="18"/>
        </w:rPr>
        <w:t>„To s námi ale v posledních dnech před změnou na postu ministra na toto téma nekomunikovalo.“</w:t>
      </w:r>
    </w:p>
    <w:p w14:paraId="35FBF4E1" w14:textId="77777777" w:rsidR="00655DE8" w:rsidRDefault="00B71B00" w:rsidP="00655DE8">
      <w:pPr>
        <w:pStyle w:val="Normlnweb"/>
        <w:shd w:val="clear" w:color="auto" w:fill="FFFFFF"/>
        <w:spacing w:after="168"/>
        <w:textAlignment w:val="baseline"/>
        <w:rPr>
          <w:rFonts w:ascii="Arial Narrow" w:hAnsi="Arial Narrow" w:cs="Arial"/>
          <w:color w:val="444444"/>
          <w:sz w:val="20"/>
          <w:szCs w:val="18"/>
        </w:rPr>
      </w:pPr>
      <w:r>
        <w:rPr>
          <w:rFonts w:ascii="Arial Narrow" w:hAnsi="Arial Narrow" w:cs="Arial"/>
          <w:color w:val="444444"/>
          <w:sz w:val="20"/>
          <w:szCs w:val="18"/>
        </w:rPr>
        <w:t>Lázeňské svazy dále upozorňují</w:t>
      </w:r>
      <w:r w:rsidR="00673FB4">
        <w:rPr>
          <w:rFonts w:ascii="Arial Narrow" w:hAnsi="Arial Narrow" w:cs="Arial"/>
          <w:color w:val="444444"/>
          <w:sz w:val="20"/>
          <w:szCs w:val="18"/>
        </w:rPr>
        <w:t>,</w:t>
      </w:r>
      <w:r>
        <w:rPr>
          <w:rFonts w:ascii="Arial Narrow" w:hAnsi="Arial Narrow" w:cs="Arial"/>
          <w:color w:val="444444"/>
          <w:sz w:val="20"/>
          <w:szCs w:val="18"/>
        </w:rPr>
        <w:t xml:space="preserve"> že pouze </w:t>
      </w:r>
      <w:r w:rsidRPr="00B71B00">
        <w:rPr>
          <w:rFonts w:ascii="Arial Narrow" w:hAnsi="Arial Narrow" w:cs="Arial"/>
          <w:color w:val="444444"/>
          <w:sz w:val="20"/>
          <w:szCs w:val="18"/>
        </w:rPr>
        <w:t xml:space="preserve">uvolněním tohoto opatření se otevře možnost léčení významné části pacientů s </w:t>
      </w:r>
      <w:proofErr w:type="spellStart"/>
      <w:r w:rsidRPr="00B71B00">
        <w:rPr>
          <w:rFonts w:ascii="Arial Narrow" w:hAnsi="Arial Narrow" w:cs="Arial"/>
          <w:color w:val="444444"/>
          <w:sz w:val="20"/>
          <w:szCs w:val="18"/>
        </w:rPr>
        <w:t>postcovidovým</w:t>
      </w:r>
      <w:proofErr w:type="spellEnd"/>
      <w:r w:rsidRPr="00B71B00">
        <w:rPr>
          <w:rFonts w:ascii="Arial Narrow" w:hAnsi="Arial Narrow" w:cs="Arial"/>
          <w:color w:val="444444"/>
          <w:sz w:val="20"/>
          <w:szCs w:val="18"/>
        </w:rPr>
        <w:t xml:space="preserve"> syndromem, protože Indikační seznam nebyl přes výzvy na tuto novou nemoc dosud aktualizován a jeho parametry pro přiznání úhrady z pojištění tak splní</w:t>
      </w:r>
      <w:r w:rsidR="00906467">
        <w:rPr>
          <w:rFonts w:ascii="Arial Narrow" w:hAnsi="Arial Narrow" w:cs="Arial"/>
          <w:color w:val="444444"/>
          <w:sz w:val="20"/>
          <w:szCs w:val="18"/>
        </w:rPr>
        <w:t xml:space="preserve"> zatím</w:t>
      </w:r>
      <w:r w:rsidRPr="00B71B00">
        <w:rPr>
          <w:rFonts w:ascii="Arial Narrow" w:hAnsi="Arial Narrow" w:cs="Arial"/>
          <w:color w:val="444444"/>
          <w:sz w:val="20"/>
          <w:szCs w:val="18"/>
        </w:rPr>
        <w:t xml:space="preserve"> jen úzká skupina pacientů, kteří prodělali komplikovaný zánět plic s hospitalizací.</w:t>
      </w:r>
    </w:p>
    <w:p w14:paraId="1DEE320F" w14:textId="77777777" w:rsidR="00B71B00" w:rsidRPr="00DB6B43" w:rsidRDefault="00B71B00" w:rsidP="00B71B00">
      <w:pPr>
        <w:pStyle w:val="Normlnweb"/>
        <w:pBdr>
          <w:bottom w:val="single" w:sz="6" w:space="1" w:color="auto"/>
        </w:pBdr>
        <w:shd w:val="clear" w:color="auto" w:fill="FFFFFF"/>
        <w:spacing w:after="168"/>
        <w:textAlignment w:val="baseline"/>
        <w:rPr>
          <w:rFonts w:ascii="Arial Narrow" w:hAnsi="Arial Narrow" w:cs="Arial"/>
          <w:color w:val="444444"/>
          <w:sz w:val="20"/>
          <w:szCs w:val="18"/>
        </w:rPr>
      </w:pPr>
      <w:r w:rsidRPr="00B71B00">
        <w:rPr>
          <w:rFonts w:ascii="Arial Narrow" w:hAnsi="Arial Narrow" w:cs="Arial"/>
          <w:i/>
          <w:iCs/>
          <w:color w:val="444444"/>
          <w:sz w:val="20"/>
          <w:szCs w:val="18"/>
        </w:rPr>
        <w:t>„Doufáme, že premiér předmětné opatření ministerstva zdravotnictví zreviduje,“</w:t>
      </w:r>
      <w:r>
        <w:rPr>
          <w:rFonts w:ascii="Arial Narrow" w:hAnsi="Arial Narrow" w:cs="Arial"/>
          <w:color w:val="444444"/>
          <w:sz w:val="20"/>
          <w:szCs w:val="18"/>
        </w:rPr>
        <w:t xml:space="preserve"> dodává </w:t>
      </w:r>
      <w:r w:rsidRPr="008106B5">
        <w:rPr>
          <w:rFonts w:ascii="Arial Narrow" w:hAnsi="Arial Narrow" w:cs="Arial"/>
          <w:b/>
          <w:color w:val="444444"/>
          <w:sz w:val="20"/>
          <w:szCs w:val="18"/>
        </w:rPr>
        <w:t>Jan Kuchař</w:t>
      </w:r>
      <w:r>
        <w:rPr>
          <w:rFonts w:ascii="Arial Narrow" w:hAnsi="Arial Narrow" w:cs="Arial"/>
          <w:color w:val="444444"/>
          <w:sz w:val="20"/>
          <w:szCs w:val="18"/>
        </w:rPr>
        <w:t xml:space="preserve">. </w:t>
      </w:r>
      <w:r w:rsidRPr="00B71B00">
        <w:rPr>
          <w:rFonts w:ascii="Arial Narrow" w:hAnsi="Arial Narrow" w:cs="Arial"/>
          <w:i/>
          <w:iCs/>
          <w:color w:val="444444"/>
          <w:sz w:val="20"/>
          <w:szCs w:val="18"/>
        </w:rPr>
        <w:t>„Kromě toho pouze povolení pobytů pro samoplátce pak také umožní využívat podpůrný program vlády COVID-lázně, tzv. lázeňské vouchery, vyhlášený Ministerstvem pro místní rozvoj ČR. Nehledě na to, že zákazem pobytů samoplátců dochází k velkým poklesům příjmů rozpočtů lázeňských míst, jelikož právě klienti na komplexní lázeňské péči jsou dle zákona o místních poplatcích osvobozeni od poplatků z pobytu.“</w:t>
      </w:r>
    </w:p>
    <w:p w14:paraId="56032684" w14:textId="77777777" w:rsidR="006E508A" w:rsidRPr="00157AE9" w:rsidRDefault="006E508A" w:rsidP="001F2498">
      <w:pPr>
        <w:pStyle w:val="Default"/>
        <w:jc w:val="both"/>
        <w:rPr>
          <w:rFonts w:ascii="Arial Narrow" w:hAnsi="Arial Narrow"/>
          <w:i/>
          <w:sz w:val="20"/>
        </w:rPr>
      </w:pPr>
      <w:r w:rsidRPr="00157AE9">
        <w:rPr>
          <w:rFonts w:ascii="Arial Narrow" w:hAnsi="Arial Narrow"/>
          <w:b/>
          <w:i/>
          <w:sz w:val="20"/>
        </w:rPr>
        <w:t>Sdružení lázeňských míst</w:t>
      </w:r>
      <w:r w:rsidRPr="00157AE9">
        <w:rPr>
          <w:rFonts w:ascii="Arial Narrow" w:hAnsi="Arial Narrow"/>
          <w:i/>
          <w:sz w:val="20"/>
        </w:rPr>
        <w:t xml:space="preserve"> bylo založeno v roce 1991 a je dobrovolnou zájmovou nestranickou a nevládní organizací lázeňských měst a obcí v ČR (dále jen lázeňská místa), na jejichž území se nacházejí i lázeňská zařízení a mají schválený statut lázní. Členové sdružení považují lázeňství za významnou činnost ve své obci či městě, která má význam pro rozvoj nejen svého místa a regionu, ale i ČR. V současné době má 34 členů. </w:t>
      </w:r>
    </w:p>
    <w:p w14:paraId="51E97137" w14:textId="77777777" w:rsidR="006E508A" w:rsidRDefault="006E508A" w:rsidP="001F2498">
      <w:pPr>
        <w:pStyle w:val="Default"/>
        <w:jc w:val="both"/>
        <w:rPr>
          <w:rFonts w:ascii="Arial Narrow" w:hAnsi="Arial Narrow"/>
          <w:i/>
          <w:sz w:val="20"/>
        </w:rPr>
      </w:pPr>
      <w:r w:rsidRPr="00157AE9">
        <w:rPr>
          <w:rFonts w:ascii="Arial Narrow" w:hAnsi="Arial Narrow"/>
          <w:i/>
          <w:sz w:val="20"/>
        </w:rPr>
        <w:t xml:space="preserve">Více informací o činnosti sdružení lze nalézt na </w:t>
      </w:r>
      <w:hyperlink r:id="rId7" w:history="1">
        <w:r w:rsidR="00157AE9" w:rsidRPr="009B3A7B">
          <w:rPr>
            <w:rStyle w:val="Hypertextovodkaz"/>
            <w:rFonts w:ascii="Arial Narrow" w:hAnsi="Arial Narrow"/>
            <w:i/>
            <w:sz w:val="20"/>
          </w:rPr>
          <w:t>www.jedemedolazni.cz</w:t>
        </w:r>
      </w:hyperlink>
      <w:r w:rsidR="00157AE9">
        <w:rPr>
          <w:rFonts w:ascii="Arial Narrow" w:hAnsi="Arial Narrow"/>
          <w:i/>
          <w:sz w:val="20"/>
        </w:rPr>
        <w:t xml:space="preserve"> </w:t>
      </w:r>
    </w:p>
    <w:p w14:paraId="03A92DF7" w14:textId="77777777" w:rsidR="00673FB4" w:rsidRDefault="00673FB4" w:rsidP="001F2498">
      <w:pPr>
        <w:pStyle w:val="Default"/>
        <w:jc w:val="both"/>
        <w:rPr>
          <w:rFonts w:ascii="Arial Narrow" w:hAnsi="Arial Narrow"/>
          <w:i/>
          <w:sz w:val="20"/>
        </w:rPr>
      </w:pPr>
    </w:p>
    <w:p w14:paraId="0C550E30" w14:textId="77777777" w:rsidR="00673FB4" w:rsidRPr="00F52801" w:rsidRDefault="00673FB4" w:rsidP="00673FB4">
      <w:pPr>
        <w:pStyle w:val="Default"/>
        <w:jc w:val="both"/>
        <w:rPr>
          <w:rFonts w:ascii="Arial Narrow" w:hAnsi="Arial Narrow"/>
          <w:i/>
          <w:sz w:val="20"/>
        </w:rPr>
      </w:pPr>
      <w:r w:rsidRPr="00B52AD2">
        <w:rPr>
          <w:rFonts w:ascii="Arial Narrow" w:hAnsi="Arial Narrow"/>
          <w:b/>
          <w:i/>
          <w:sz w:val="20"/>
        </w:rPr>
        <w:t>Svaz léčebných lázní České republiky</w:t>
      </w:r>
      <w:r w:rsidRPr="00B52AD2">
        <w:rPr>
          <w:rFonts w:ascii="Arial Narrow" w:hAnsi="Arial Narrow"/>
          <w:i/>
          <w:sz w:val="20"/>
        </w:rPr>
        <w:t xml:space="preserve"> (SLL) vznikl jako zájmové profesní sdružení léčebných lázní v roce 1995 s cílem udržet a garantovat léčebnou úroveň těchto lázeňských společností. Posláním Svazu je kultivovat prostředí a vytvářet podmínky pro udržení a rozvoj léčebného lázeňství v České republice a hájit společné i individuální zájmy členů. Na domácí půdě je SLL platným partnerem i oponentem Ministerstva zdravotnictví ČR.</w:t>
      </w:r>
      <w:r>
        <w:rPr>
          <w:rFonts w:ascii="Arial Narrow" w:hAnsi="Arial Narrow"/>
          <w:i/>
          <w:sz w:val="20"/>
        </w:rPr>
        <w:t xml:space="preserve"> </w:t>
      </w:r>
      <w:r w:rsidRPr="00B52AD2">
        <w:rPr>
          <w:rFonts w:ascii="Arial Narrow" w:hAnsi="Arial Narrow"/>
          <w:i/>
          <w:sz w:val="20"/>
        </w:rPr>
        <w:t>V současnosti SLL sdružuje 44 členů, z toho 42 léčebných lázní, které tvoří více než dvě třetiny všech lázeňských lůžek v zemi, a které představují 95 % veškeré lázeňské léčby hrazené z veřejného zdravotního pojištění.</w:t>
      </w:r>
    </w:p>
    <w:p w14:paraId="360DF66B" w14:textId="77777777" w:rsidR="00636690" w:rsidRPr="00F52801" w:rsidRDefault="00636690" w:rsidP="00636690">
      <w:pPr>
        <w:jc w:val="both"/>
        <w:rPr>
          <w:rFonts w:ascii="Arial Narrow" w:hAnsi="Arial Narrow"/>
          <w:i/>
          <w:sz w:val="20"/>
        </w:rPr>
      </w:pPr>
    </w:p>
    <w:p w14:paraId="50B33C70" w14:textId="77777777" w:rsidR="009D78F6" w:rsidRDefault="00636690" w:rsidP="00673FB4">
      <w:pPr>
        <w:spacing w:after="0" w:line="240" w:lineRule="auto"/>
        <w:jc w:val="both"/>
        <w:rPr>
          <w:rFonts w:ascii="Arial Narrow" w:hAnsi="Arial Narrow"/>
          <w:i/>
          <w:sz w:val="20"/>
        </w:rPr>
      </w:pPr>
      <w:r w:rsidRPr="00F52801">
        <w:rPr>
          <w:rFonts w:ascii="Arial Narrow" w:hAnsi="Arial Narrow"/>
          <w:i/>
          <w:sz w:val="20"/>
        </w:rPr>
        <w:t>Kontakt</w:t>
      </w:r>
      <w:r w:rsidR="009D78F6">
        <w:rPr>
          <w:rFonts w:ascii="Arial Narrow" w:hAnsi="Arial Narrow"/>
          <w:i/>
          <w:sz w:val="20"/>
        </w:rPr>
        <w:t>y</w:t>
      </w:r>
      <w:r w:rsidRPr="00F52801">
        <w:rPr>
          <w:rFonts w:ascii="Arial Narrow" w:hAnsi="Arial Narrow"/>
          <w:i/>
          <w:sz w:val="20"/>
        </w:rPr>
        <w:t xml:space="preserve">: </w:t>
      </w:r>
    </w:p>
    <w:p w14:paraId="07227F2A" w14:textId="77777777" w:rsidR="00636690" w:rsidRPr="00F52801" w:rsidRDefault="00636690" w:rsidP="00673FB4">
      <w:pPr>
        <w:spacing w:after="0" w:line="240" w:lineRule="auto"/>
        <w:jc w:val="both"/>
        <w:rPr>
          <w:rFonts w:ascii="Arial Narrow" w:hAnsi="Arial Narrow"/>
          <w:i/>
          <w:sz w:val="20"/>
        </w:rPr>
      </w:pPr>
      <w:r w:rsidRPr="00F52801">
        <w:rPr>
          <w:rFonts w:ascii="Arial Narrow" w:hAnsi="Arial Narrow"/>
          <w:i/>
          <w:sz w:val="20"/>
        </w:rPr>
        <w:t xml:space="preserve">Jan Kuchař, předseda Sdružení lázeňských míst, </w:t>
      </w:r>
      <w:hyperlink r:id="rId8" w:history="1">
        <w:r w:rsidRPr="00F52801">
          <w:rPr>
            <w:rStyle w:val="Hypertextovodkaz"/>
            <w:rFonts w:ascii="Arial Narrow" w:hAnsi="Arial Narrow"/>
            <w:i/>
            <w:sz w:val="20"/>
          </w:rPr>
          <w:t>kuchar@jedemedolazni.cz</w:t>
        </w:r>
      </w:hyperlink>
      <w:r w:rsidR="009D78F6">
        <w:rPr>
          <w:rFonts w:ascii="Arial Narrow" w:hAnsi="Arial Narrow"/>
          <w:i/>
          <w:sz w:val="20"/>
        </w:rPr>
        <w:t>, 778 546</w:t>
      </w:r>
      <w:r w:rsidR="00906467">
        <w:rPr>
          <w:rFonts w:ascii="Arial Narrow" w:hAnsi="Arial Narrow"/>
          <w:i/>
          <w:sz w:val="20"/>
        </w:rPr>
        <w:t> </w:t>
      </w:r>
      <w:r w:rsidR="009D78F6">
        <w:rPr>
          <w:rFonts w:ascii="Arial Narrow" w:hAnsi="Arial Narrow"/>
          <w:i/>
          <w:sz w:val="20"/>
        </w:rPr>
        <w:t>437</w:t>
      </w:r>
    </w:p>
    <w:p w14:paraId="51752601" w14:textId="77777777" w:rsidR="00906467" w:rsidRDefault="00906467" w:rsidP="00673FB4">
      <w:pPr>
        <w:spacing w:after="0" w:line="240" w:lineRule="auto"/>
        <w:jc w:val="both"/>
        <w:rPr>
          <w:rFonts w:ascii="Arial Narrow" w:hAnsi="Arial Narrow"/>
          <w:i/>
          <w:sz w:val="20"/>
        </w:rPr>
      </w:pPr>
      <w:r w:rsidRPr="00906467">
        <w:rPr>
          <w:rFonts w:ascii="Arial Narrow" w:hAnsi="Arial Narrow"/>
          <w:i/>
          <w:sz w:val="20"/>
        </w:rPr>
        <w:t>Dr.</w:t>
      </w:r>
      <w:r>
        <w:rPr>
          <w:rFonts w:ascii="Arial Narrow" w:hAnsi="Arial Narrow"/>
          <w:i/>
          <w:sz w:val="20"/>
        </w:rPr>
        <w:t xml:space="preserve"> </w:t>
      </w:r>
      <w:r w:rsidRPr="00906467">
        <w:rPr>
          <w:rFonts w:ascii="Arial Narrow" w:hAnsi="Arial Narrow"/>
          <w:i/>
          <w:sz w:val="20"/>
        </w:rPr>
        <w:t>Eduard Bláha</w:t>
      </w:r>
      <w:r>
        <w:rPr>
          <w:rFonts w:ascii="Arial Narrow" w:hAnsi="Arial Narrow"/>
          <w:i/>
          <w:sz w:val="20"/>
        </w:rPr>
        <w:t xml:space="preserve">, prezident Svazu léčebných lázní, </w:t>
      </w:r>
      <w:hyperlink r:id="rId9" w:history="1">
        <w:r w:rsidRPr="00AA26B1">
          <w:rPr>
            <w:rStyle w:val="Hypertextovodkaz"/>
            <w:rFonts w:ascii="Arial Narrow" w:hAnsi="Arial Narrow"/>
            <w:i/>
            <w:sz w:val="20"/>
          </w:rPr>
          <w:t>blaha@laznejachymov.cz</w:t>
        </w:r>
      </w:hyperlink>
      <w:r>
        <w:rPr>
          <w:rFonts w:ascii="Arial Narrow" w:hAnsi="Arial Narrow"/>
          <w:i/>
          <w:sz w:val="20"/>
        </w:rPr>
        <w:t xml:space="preserve">, 724 144 710 </w:t>
      </w:r>
    </w:p>
    <w:p w14:paraId="163FD39A" w14:textId="77777777" w:rsidR="00673FB4" w:rsidRDefault="00673FB4" w:rsidP="00673FB4">
      <w:pPr>
        <w:spacing w:after="0" w:line="240" w:lineRule="auto"/>
        <w:jc w:val="both"/>
        <w:rPr>
          <w:rFonts w:ascii="Arial Narrow" w:hAnsi="Arial Narrow"/>
          <w:i/>
          <w:sz w:val="20"/>
        </w:rPr>
      </w:pPr>
      <w:r w:rsidRPr="00F52801">
        <w:rPr>
          <w:rFonts w:ascii="Arial Narrow" w:hAnsi="Arial Narrow"/>
          <w:i/>
          <w:sz w:val="20"/>
        </w:rPr>
        <w:t xml:space="preserve">Jitka Ettler Štěpánková, tajemnice Sdružení lázeňských míst, </w:t>
      </w:r>
      <w:hyperlink r:id="rId10" w:history="1">
        <w:r w:rsidRPr="00F52801">
          <w:rPr>
            <w:rStyle w:val="Hypertextovodkaz"/>
            <w:rFonts w:ascii="Arial Narrow" w:hAnsi="Arial Narrow"/>
            <w:i/>
            <w:sz w:val="20"/>
          </w:rPr>
          <w:t>stepankova@jedemedolazni.cz</w:t>
        </w:r>
      </w:hyperlink>
      <w:r w:rsidRPr="00F52801">
        <w:rPr>
          <w:rFonts w:ascii="Arial Narrow" w:hAnsi="Arial Narrow"/>
          <w:i/>
          <w:sz w:val="20"/>
        </w:rPr>
        <w:t>, 777 486</w:t>
      </w:r>
      <w:r w:rsidR="00906467">
        <w:rPr>
          <w:rFonts w:ascii="Arial Narrow" w:hAnsi="Arial Narrow"/>
          <w:i/>
          <w:sz w:val="20"/>
        </w:rPr>
        <w:t> </w:t>
      </w:r>
      <w:r w:rsidRPr="00F52801">
        <w:rPr>
          <w:rFonts w:ascii="Arial Narrow" w:hAnsi="Arial Narrow"/>
          <w:i/>
          <w:sz w:val="20"/>
        </w:rPr>
        <w:t>082</w:t>
      </w:r>
    </w:p>
    <w:p w14:paraId="29A56941" w14:textId="77777777" w:rsidR="00906467" w:rsidRPr="00F52801" w:rsidRDefault="00906467" w:rsidP="00906467">
      <w:pPr>
        <w:jc w:val="both"/>
        <w:rPr>
          <w:rFonts w:ascii="Arial Narrow" w:hAnsi="Arial Narrow"/>
          <w:i/>
          <w:sz w:val="20"/>
        </w:rPr>
      </w:pPr>
      <w:r w:rsidRPr="005D76EA">
        <w:rPr>
          <w:rFonts w:ascii="Arial Narrow" w:hAnsi="Arial Narrow"/>
          <w:i/>
          <w:sz w:val="20"/>
        </w:rPr>
        <w:t xml:space="preserve">Alice Müllerová, Svaz léčebných lázní, +420 602 697 768 </w:t>
      </w:r>
      <w:hyperlink r:id="rId11" w:history="1">
        <w:r w:rsidRPr="00E80E04">
          <w:rPr>
            <w:rStyle w:val="Hypertextovodkaz"/>
            <w:rFonts w:ascii="Arial Narrow" w:hAnsi="Arial Narrow"/>
            <w:i/>
            <w:sz w:val="20"/>
          </w:rPr>
          <w:t>sekretariat@lecebnelazne.cz</w:t>
        </w:r>
      </w:hyperlink>
      <w:r>
        <w:rPr>
          <w:rFonts w:ascii="Arial Narrow" w:hAnsi="Arial Narrow"/>
          <w:i/>
          <w:sz w:val="20"/>
        </w:rPr>
        <w:t xml:space="preserve"> </w:t>
      </w:r>
    </w:p>
    <w:sectPr w:rsidR="00906467" w:rsidRPr="00F52801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527424" w14:textId="77777777" w:rsidR="007734D6" w:rsidRDefault="007734D6" w:rsidP="000376F5">
      <w:pPr>
        <w:spacing w:after="0" w:line="240" w:lineRule="auto"/>
      </w:pPr>
      <w:r>
        <w:separator/>
      </w:r>
    </w:p>
  </w:endnote>
  <w:endnote w:type="continuationSeparator" w:id="0">
    <w:p w14:paraId="4BD94BE9" w14:textId="77777777" w:rsidR="007734D6" w:rsidRDefault="007734D6" w:rsidP="000376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0E925B" w14:textId="77777777" w:rsidR="007734D6" w:rsidRDefault="007734D6" w:rsidP="000376F5">
      <w:pPr>
        <w:spacing w:after="0" w:line="240" w:lineRule="auto"/>
      </w:pPr>
      <w:r>
        <w:separator/>
      </w:r>
    </w:p>
  </w:footnote>
  <w:footnote w:type="continuationSeparator" w:id="0">
    <w:p w14:paraId="160107C8" w14:textId="77777777" w:rsidR="007734D6" w:rsidRDefault="007734D6" w:rsidP="000376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418583" w14:textId="77777777" w:rsidR="000376F5" w:rsidRPr="000376F5" w:rsidRDefault="008106B5">
    <w:pPr>
      <w:pStyle w:val="Zhlav"/>
      <w:rPr>
        <w:b/>
        <w:caps/>
        <w:color w:val="808080" w:themeColor="background1" w:themeShade="80"/>
        <w:sz w:val="32"/>
      </w:rPr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3A635A97" wp14:editId="10971D6A">
          <wp:simplePos x="0" y="0"/>
          <wp:positionH relativeFrom="margin">
            <wp:posOffset>-189865</wp:posOffset>
          </wp:positionH>
          <wp:positionV relativeFrom="topMargin">
            <wp:align>bottom</wp:align>
          </wp:positionV>
          <wp:extent cx="1973580" cy="762000"/>
          <wp:effectExtent l="0" t="0" r="7620" b="0"/>
          <wp:wrapSquare wrapText="bothSides"/>
          <wp:docPr id="3" name="Obrázek 3" descr="logo_SLM_CR_color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LM_CR_color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467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105014B9" wp14:editId="6B37ACEF">
          <wp:simplePos x="0" y="0"/>
          <wp:positionH relativeFrom="margin">
            <wp:align>center</wp:align>
          </wp:positionH>
          <wp:positionV relativeFrom="margin">
            <wp:posOffset>-610870</wp:posOffset>
          </wp:positionV>
          <wp:extent cx="1866900" cy="537845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900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376F5">
      <w:t xml:space="preserve">     </w:t>
    </w:r>
    <w:r w:rsidRPr="000376F5">
      <w:rPr>
        <w:b/>
        <w:caps/>
        <w:color w:val="808080" w:themeColor="background1" w:themeShade="80"/>
        <w:sz w:val="32"/>
      </w:rPr>
      <w:t>Tisková zpráva</w:t>
    </w:r>
    <w:r w:rsidR="000376F5">
      <w:t xml:space="preserve">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224460"/>
    <w:multiLevelType w:val="hybridMultilevel"/>
    <w:tmpl w:val="6F1CFFB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CC5492"/>
    <w:multiLevelType w:val="hybridMultilevel"/>
    <w:tmpl w:val="31BA3CA4"/>
    <w:lvl w:ilvl="0" w:tplc="2F843D8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76F5"/>
    <w:rsid w:val="0001477C"/>
    <w:rsid w:val="000228A8"/>
    <w:rsid w:val="000376F5"/>
    <w:rsid w:val="00066E82"/>
    <w:rsid w:val="00070675"/>
    <w:rsid w:val="000A67CF"/>
    <w:rsid w:val="0012539C"/>
    <w:rsid w:val="00157AE9"/>
    <w:rsid w:val="00166FD9"/>
    <w:rsid w:val="001820DC"/>
    <w:rsid w:val="0019154C"/>
    <w:rsid w:val="001B2C3F"/>
    <w:rsid w:val="001F2498"/>
    <w:rsid w:val="00302B5F"/>
    <w:rsid w:val="0031141C"/>
    <w:rsid w:val="003203AC"/>
    <w:rsid w:val="00346059"/>
    <w:rsid w:val="003A538B"/>
    <w:rsid w:val="003D447F"/>
    <w:rsid w:val="003F4392"/>
    <w:rsid w:val="00462F11"/>
    <w:rsid w:val="0047054E"/>
    <w:rsid w:val="00510D74"/>
    <w:rsid w:val="00566919"/>
    <w:rsid w:val="005C3430"/>
    <w:rsid w:val="00636690"/>
    <w:rsid w:val="00655DE8"/>
    <w:rsid w:val="00673FB4"/>
    <w:rsid w:val="006A3304"/>
    <w:rsid w:val="006D34C9"/>
    <w:rsid w:val="006E3328"/>
    <w:rsid w:val="006E508A"/>
    <w:rsid w:val="007331FF"/>
    <w:rsid w:val="007734D6"/>
    <w:rsid w:val="008106B5"/>
    <w:rsid w:val="008B3799"/>
    <w:rsid w:val="00906467"/>
    <w:rsid w:val="00916AAE"/>
    <w:rsid w:val="00947A3F"/>
    <w:rsid w:val="009505C2"/>
    <w:rsid w:val="0097194E"/>
    <w:rsid w:val="00993325"/>
    <w:rsid w:val="009D78F6"/>
    <w:rsid w:val="009E1F09"/>
    <w:rsid w:val="00A6486D"/>
    <w:rsid w:val="00AD0BC1"/>
    <w:rsid w:val="00AD3740"/>
    <w:rsid w:val="00B34C11"/>
    <w:rsid w:val="00B57C03"/>
    <w:rsid w:val="00B71B00"/>
    <w:rsid w:val="00B73DC4"/>
    <w:rsid w:val="00BB36E8"/>
    <w:rsid w:val="00BC31FF"/>
    <w:rsid w:val="00CF16B4"/>
    <w:rsid w:val="00D10EC6"/>
    <w:rsid w:val="00DB6B43"/>
    <w:rsid w:val="00DB6FD7"/>
    <w:rsid w:val="00E7515A"/>
    <w:rsid w:val="00EC489B"/>
    <w:rsid w:val="00F52801"/>
    <w:rsid w:val="00FA7A64"/>
    <w:rsid w:val="00FB6085"/>
    <w:rsid w:val="00FF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CFCABE"/>
  <w15:docId w15:val="{3DAB293F-79D5-4173-B6F0-A6DF88E3B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376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376F5"/>
  </w:style>
  <w:style w:type="paragraph" w:styleId="Zpat">
    <w:name w:val="footer"/>
    <w:basedOn w:val="Normln"/>
    <w:link w:val="ZpatChar"/>
    <w:uiPriority w:val="99"/>
    <w:unhideWhenUsed/>
    <w:rsid w:val="000376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376F5"/>
  </w:style>
  <w:style w:type="paragraph" w:styleId="Textbubliny">
    <w:name w:val="Balloon Text"/>
    <w:basedOn w:val="Normln"/>
    <w:link w:val="TextbublinyChar"/>
    <w:uiPriority w:val="99"/>
    <w:semiHidden/>
    <w:unhideWhenUsed/>
    <w:rsid w:val="00037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76F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E50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6E508A"/>
    <w:rPr>
      <w:color w:val="0000FF" w:themeColor="hyperlink"/>
      <w:u w:val="single"/>
    </w:rPr>
  </w:style>
  <w:style w:type="paragraph" w:styleId="Normlnweb">
    <w:name w:val="Normal (Web)"/>
    <w:basedOn w:val="Normln"/>
    <w:uiPriority w:val="99"/>
    <w:unhideWhenUsed/>
    <w:rsid w:val="00EC4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20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char@jedemedolazni.cz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jedemedolazni.cz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kretariat@lecebnelazne.cz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tepankova@jedemedolazni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laha@laznejachymov.cz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728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Ettler Štěpánková</dc:creator>
  <cp:lastModifiedBy>Alice Müllerová</cp:lastModifiedBy>
  <cp:revision>2</cp:revision>
  <cp:lastPrinted>2021-04-11T09:08:00Z</cp:lastPrinted>
  <dcterms:created xsi:type="dcterms:W3CDTF">2021-04-15T09:16:00Z</dcterms:created>
  <dcterms:modified xsi:type="dcterms:W3CDTF">2021-04-15T09:16:00Z</dcterms:modified>
</cp:coreProperties>
</file>