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AE9" w:rsidRDefault="00EC489B" w:rsidP="00BC31FF">
      <w:pPr>
        <w:jc w:val="center"/>
        <w:rPr>
          <w:rFonts w:ascii="Arial Narrow" w:hAnsi="Arial Narrow"/>
          <w:b/>
          <w:color w:val="404040" w:themeColor="text1" w:themeTint="BF"/>
          <w:sz w:val="28"/>
        </w:rPr>
      </w:pPr>
      <w:r>
        <w:rPr>
          <w:rFonts w:ascii="Arial Narrow" w:hAnsi="Arial Narrow"/>
          <w:b/>
          <w:color w:val="404040" w:themeColor="text1" w:themeTint="BF"/>
          <w:sz w:val="28"/>
        </w:rPr>
        <w:t>Starostové lázeňských míst žádají vládu o podporu lázeňství</w:t>
      </w:r>
    </w:p>
    <w:p w:rsidR="00FB6085" w:rsidRDefault="00DB6FD7" w:rsidP="001F2498">
      <w:pPr>
        <w:pBdr>
          <w:bottom w:val="single" w:sz="6" w:space="1" w:color="auto"/>
        </w:pBdr>
        <w:jc w:val="both"/>
        <w:rPr>
          <w:rFonts w:ascii="Arial Narrow" w:hAnsi="Arial Narrow"/>
          <w:b/>
          <w:i/>
          <w:color w:val="404040" w:themeColor="text1" w:themeTint="BF"/>
          <w:sz w:val="20"/>
          <w:szCs w:val="20"/>
        </w:rPr>
      </w:pPr>
      <w:r w:rsidRP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 xml:space="preserve">Františkovy Lázně, </w:t>
      </w:r>
      <w:r w:rsidR="003F4392" w:rsidRP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>16.</w:t>
      </w:r>
      <w:r w:rsidR="00BC31FF" w:rsidRP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 xml:space="preserve"> </w:t>
      </w:r>
      <w:r w:rsidR="003F4392" w:rsidRP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>4. 2020: Lázeňská místa jsou v současné době mrtvými městy, chybí jak klienti lázní na lázeňské rehabilitační péči hrazené z prostředků veřejného zdravotního pojištění, tak samoplátci či hoteloví hosté a jednodenní návštěvníci. Tato situace dopadá velmi výrazně na ekonom</w:t>
      </w:r>
      <w:r w:rsid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>iku nejen ubytovacích zařízení</w:t>
      </w:r>
      <w:r w:rsidR="003F4392" w:rsidRP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 xml:space="preserve"> a všech navázaných segmentů, ale i do rozpočtů samospráv. Drtivý dopad mimořádných opatření na cestovní ruch a lázeňství se projevuje na pracovním trhu – o pracovní místa bohužel přichází i velice kvalifikovaní zdravotničtí pracovníci, kdy </w:t>
      </w:r>
      <w:r w:rsidR="00BC31FF" w:rsidRPr="00BC31FF">
        <w:rPr>
          <w:rFonts w:ascii="Arial Narrow" w:hAnsi="Arial Narrow"/>
          <w:b/>
          <w:i/>
          <w:color w:val="404040" w:themeColor="text1" w:themeTint="BF"/>
          <w:sz w:val="20"/>
          <w:szCs w:val="20"/>
        </w:rPr>
        <w:t xml:space="preserve">lázeňská zařízení vlivem restrikcí a bez informací o otevření provozů či hranic, musí tyto zaměstnance propouštět. Dochází tak k prohloubení sociálních problémů v místech, kde lázeňství a cestovní ruch tvoří důležitý segment ekonomiky města. Z toho důvodu se představitelé lázeňských míst obrátili na Vládu ČR s apelem na podporu lázeňství. </w:t>
      </w:r>
    </w:p>
    <w:p w:rsidR="00FA7A64" w:rsidRPr="00BC31FF" w:rsidRDefault="00FA7A64" w:rsidP="001F2498">
      <w:pPr>
        <w:pBdr>
          <w:bottom w:val="single" w:sz="6" w:space="1" w:color="auto"/>
        </w:pBdr>
        <w:jc w:val="both"/>
        <w:rPr>
          <w:rFonts w:ascii="Arial Narrow" w:hAnsi="Arial Narrow"/>
          <w:b/>
          <w:i/>
          <w:color w:val="404040" w:themeColor="text1" w:themeTint="BF"/>
          <w:sz w:val="20"/>
          <w:szCs w:val="20"/>
        </w:rPr>
      </w:pPr>
    </w:p>
    <w:p w:rsidR="00636690" w:rsidRPr="00962186" w:rsidRDefault="005C3430" w:rsidP="00636690">
      <w:pPr>
        <w:pStyle w:val="Normlnweb"/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     </w:t>
      </w:r>
      <w:r w:rsidR="00636690">
        <w:rPr>
          <w:rFonts w:ascii="Arial Narrow" w:hAnsi="Arial Narrow" w:cs="Arial"/>
          <w:color w:val="444444"/>
          <w:sz w:val="18"/>
          <w:szCs w:val="18"/>
        </w:rPr>
        <w:t xml:space="preserve">     </w:t>
      </w:r>
      <w:r w:rsidR="00636690" w:rsidRPr="00962186">
        <w:rPr>
          <w:rFonts w:ascii="Arial Narrow" w:hAnsi="Arial Narrow" w:cs="Arial"/>
          <w:color w:val="444444"/>
          <w:sz w:val="18"/>
          <w:szCs w:val="18"/>
        </w:rPr>
        <w:t>Vážený pane předsedo vlády, vážení členové vlády,</w:t>
      </w:r>
      <w:r w:rsidR="00636690">
        <w:rPr>
          <w:rFonts w:ascii="Arial Narrow" w:hAnsi="Arial Narrow" w:cs="Arial"/>
          <w:color w:val="444444"/>
          <w:sz w:val="18"/>
          <w:szCs w:val="18"/>
        </w:rPr>
        <w:t xml:space="preserve"> </w:t>
      </w:r>
    </w:p>
    <w:p w:rsidR="00636690" w:rsidRPr="00962186" w:rsidRDefault="00636690" w:rsidP="00636690">
      <w:pPr>
        <w:pStyle w:val="Normlnweb"/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     </w:t>
      </w:r>
      <w:r>
        <w:rPr>
          <w:rFonts w:ascii="Arial Narrow" w:hAnsi="Arial Narrow" w:cs="Arial"/>
          <w:color w:val="444444"/>
          <w:sz w:val="18"/>
          <w:szCs w:val="18"/>
        </w:rPr>
        <w:t xml:space="preserve">     </w:t>
      </w:r>
      <w:r w:rsidRPr="00962186">
        <w:rPr>
          <w:rFonts w:ascii="Arial Narrow" w:hAnsi="Arial Narrow" w:cs="Arial"/>
          <w:color w:val="444444"/>
          <w:sz w:val="18"/>
          <w:szCs w:val="18"/>
        </w:rPr>
        <w:t>dovolujeme si Vás oslovit jako představitelé 34 lázeňských míst v Čes</w:t>
      </w:r>
      <w:r w:rsidR="009D78F6">
        <w:rPr>
          <w:rFonts w:ascii="Arial Narrow" w:hAnsi="Arial Narrow" w:cs="Arial"/>
          <w:color w:val="444444"/>
          <w:sz w:val="18"/>
          <w:szCs w:val="18"/>
        </w:rPr>
        <w:t>ké republice, která jsou spojena</w:t>
      </w: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 do organizace Sdružení lázeňských míst České republiky. </w:t>
      </w:r>
    </w:p>
    <w:p w:rsidR="00636690" w:rsidRPr="00962186" w:rsidRDefault="00636690" w:rsidP="00636690">
      <w:pPr>
        <w:pStyle w:val="Normlnweb"/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     Situace, která nastala v souvislosti s nutnými mimořádnými opatřeními, dopadla velmi výrazně na léčebné lázeňství a cestovní ruch v našich místech – pro řadu míst je postižení fatální, a to nejen pro samotná lázeňská a ubytovací zařízení, ale i pro doprovodnou infrastrukturu. Celá podnikatelská struktura lázeňských míst je vzájemně provázaná, a když se musely zavřít restaurace a ubytovací zařízení, okamžitě se to začalo projevovat i v dalších segmentech. Je ochromen celý život v lázeňských místech, což bude mít samozřejmě dopady i do rozpočtů jednotlivých míst, kde ve většině jsou poplatky z pobytu důležitou příjmovou stránkou. </w:t>
      </w:r>
    </w:p>
    <w:p w:rsidR="00636690" w:rsidRPr="00962186" w:rsidRDefault="00636690" w:rsidP="00636690">
      <w:pPr>
        <w:pStyle w:val="Normlnweb"/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Žádáme Vás o zvážení následujících bodů: </w:t>
      </w:r>
    </w:p>
    <w:p w:rsidR="00636690" w:rsidRPr="00962186" w:rsidRDefault="00636690" w:rsidP="0063669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b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V současné době se hovoří o restartu nemocniční péče. Systém lázeňské rehabilitační péče je taktéž zařazen v systému, a tak Vás žádáme </w:t>
      </w:r>
      <w:r w:rsidRPr="00962186">
        <w:rPr>
          <w:rFonts w:ascii="Arial Narrow" w:hAnsi="Arial Narrow" w:cs="Arial"/>
          <w:b/>
          <w:color w:val="444444"/>
          <w:sz w:val="18"/>
          <w:szCs w:val="18"/>
        </w:rPr>
        <w:t>o co nejrychlejší uvolnění lázeňské rehabilitační péče z prostředků veřejného zdravotního pojištění.</w:t>
      </w:r>
    </w:p>
    <w:p w:rsidR="00636690" w:rsidRPr="00962186" w:rsidRDefault="00636690" w:rsidP="0063669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b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>Lázeňská místa zvláště v Karlovarském kraji jsou velmi závislá na zahraničních návštěvnících – v loňském roce se zde léčilo 69,8 % zahraničních klientů. V tomto regionu se zároveň realizuje 55 % všech přenocování v lázeňských místech. Lázeňská místa jsou samozřejmě připravena na oslovení české klientely, avšak tato v žádném případě nemůže nahradit výpadek zahraničních klientů. Mnoho lázeňských zařízeních již nyní propouští své zaměstnance a plánují otevření až v příští sezóně, jelik</w:t>
      </w:r>
      <w:r w:rsidR="006E3328">
        <w:rPr>
          <w:rFonts w:ascii="Arial Narrow" w:hAnsi="Arial Narrow" w:cs="Arial"/>
          <w:color w:val="444444"/>
          <w:sz w:val="18"/>
          <w:szCs w:val="18"/>
        </w:rPr>
        <w:t>ož nevidí světlo na konci tunelu</w:t>
      </w: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 s ohledem na chybějící prohlášení vlády. </w:t>
      </w:r>
      <w:r w:rsidRPr="00962186">
        <w:rPr>
          <w:rFonts w:ascii="Arial Narrow" w:hAnsi="Arial Narrow" w:cs="Arial"/>
          <w:b/>
          <w:color w:val="444444"/>
          <w:sz w:val="18"/>
          <w:szCs w:val="18"/>
        </w:rPr>
        <w:br/>
      </w:r>
      <w:r w:rsidR="007331FF" w:rsidRPr="00962186">
        <w:rPr>
          <w:rFonts w:ascii="Arial Narrow" w:hAnsi="Arial Narrow" w:cs="Arial"/>
          <w:b/>
          <w:color w:val="444444"/>
          <w:sz w:val="18"/>
          <w:szCs w:val="18"/>
        </w:rPr>
        <w:t xml:space="preserve">a) Žádáme Vás v této kapitole o alespoň předběžnou informaci, kdy plánujete otevřít hranice pro návštěvníky </w:t>
      </w:r>
      <w:r w:rsidR="007331FF">
        <w:rPr>
          <w:rFonts w:ascii="Arial Narrow" w:hAnsi="Arial Narrow" w:cs="Arial"/>
          <w:b/>
          <w:color w:val="444444"/>
          <w:sz w:val="18"/>
          <w:szCs w:val="18"/>
        </w:rPr>
        <w:t>(</w:t>
      </w:r>
      <w:r w:rsidR="007331FF" w:rsidRPr="001F3F04">
        <w:rPr>
          <w:rFonts w:ascii="Arial Narrow" w:hAnsi="Arial Narrow" w:cs="Arial"/>
          <w:color w:val="444444"/>
          <w:sz w:val="18"/>
          <w:szCs w:val="18"/>
        </w:rPr>
        <w:t xml:space="preserve">primárně z Německa, případně i dalších trhů stěžejních pro české lázně jako jsou Rusko a arabské země – dle </w:t>
      </w:r>
      <w:r w:rsidR="007331FF">
        <w:rPr>
          <w:rFonts w:ascii="Arial Narrow" w:hAnsi="Arial Narrow" w:cs="Arial"/>
          <w:color w:val="444444"/>
          <w:sz w:val="18"/>
          <w:szCs w:val="18"/>
        </w:rPr>
        <w:t>zvážení dopadů dotčených ministerstev</w:t>
      </w:r>
      <w:r w:rsidR="007331FF" w:rsidRPr="001F3F04">
        <w:rPr>
          <w:rFonts w:ascii="Arial Narrow" w:hAnsi="Arial Narrow" w:cs="Arial"/>
          <w:color w:val="444444"/>
          <w:sz w:val="18"/>
          <w:szCs w:val="18"/>
        </w:rPr>
        <w:t>).</w:t>
      </w:r>
    </w:p>
    <w:p w:rsidR="00636690" w:rsidRPr="00962186" w:rsidRDefault="00636690" w:rsidP="00636690">
      <w:pPr>
        <w:pStyle w:val="Normlnweb"/>
        <w:shd w:val="clear" w:color="auto" w:fill="FFFFFF"/>
        <w:spacing w:before="0" w:beforeAutospacing="0" w:after="168" w:afterAutospacing="0" w:line="276" w:lineRule="auto"/>
        <w:ind w:left="708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962186">
        <w:rPr>
          <w:rFonts w:ascii="Arial Narrow" w:hAnsi="Arial Narrow" w:cs="Arial"/>
          <w:b/>
          <w:color w:val="444444"/>
          <w:sz w:val="18"/>
          <w:szCs w:val="18"/>
        </w:rPr>
        <w:t xml:space="preserve">b) zároveň s ohledem na dlouhotrvající dopady na lázeňství a cestovní ruch Vás žádáme o prodloužení programu ANTIVIRUS. </w:t>
      </w:r>
      <w:r w:rsidRPr="00962186">
        <w:rPr>
          <w:rFonts w:ascii="Arial Narrow" w:hAnsi="Arial Narrow" w:cs="Arial"/>
          <w:color w:val="444444"/>
          <w:sz w:val="18"/>
          <w:szCs w:val="18"/>
        </w:rPr>
        <w:t>Pokud by bylo možné tento program</w:t>
      </w:r>
      <w:r w:rsidRPr="00962186">
        <w:rPr>
          <w:rFonts w:ascii="Arial Narrow" w:hAnsi="Arial Narrow" w:cs="Arial"/>
          <w:b/>
          <w:color w:val="444444"/>
          <w:sz w:val="18"/>
          <w:szCs w:val="18"/>
        </w:rPr>
        <w:t xml:space="preserve"> </w:t>
      </w:r>
      <w:r w:rsidRPr="00962186">
        <w:rPr>
          <w:rFonts w:ascii="Arial Narrow" w:hAnsi="Arial Narrow" w:cs="Arial"/>
          <w:color w:val="444444"/>
          <w:sz w:val="18"/>
          <w:szCs w:val="18"/>
        </w:rPr>
        <w:t>rozšířit i na příspěvkové organizace měst v oblasti kultury a sportu. Nastavená opatření vlády opomíjejí dopady na města prostřednictvím jejich příspěvkových organizací v oblasti kultury a sportu (informační centra, kina, kulturní a společenské akce, kongresy, sportovní centra, plovárny), jenž se dostávají v oblasti výnosů na nulovou hodnotu a zavedená úsporná opatření ze strany města – zřizovatele nestačí tento propad výnosů vyrovnat.</w:t>
      </w:r>
    </w:p>
    <w:p w:rsidR="00636690" w:rsidRPr="00962186" w:rsidRDefault="00636690" w:rsidP="00636690">
      <w:pPr>
        <w:pStyle w:val="Normlnweb"/>
        <w:numPr>
          <w:ilvl w:val="0"/>
          <w:numId w:val="1"/>
        </w:numPr>
        <w:shd w:val="clear" w:color="auto" w:fill="FFFFFF"/>
        <w:spacing w:before="0" w:beforeAutospacing="0" w:after="168" w:afterAutospacing="0" w:line="276" w:lineRule="auto"/>
        <w:textAlignment w:val="baseline"/>
        <w:rPr>
          <w:rFonts w:ascii="Arial Narrow" w:hAnsi="Arial Narrow" w:cs="Arial"/>
          <w:b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Třetí apel zní z naší strany na </w:t>
      </w:r>
      <w:r w:rsidRPr="00962186">
        <w:rPr>
          <w:rFonts w:ascii="Arial Narrow" w:hAnsi="Arial Narrow" w:cs="Arial"/>
          <w:b/>
          <w:color w:val="444444"/>
          <w:sz w:val="18"/>
          <w:szCs w:val="18"/>
        </w:rPr>
        <w:t>marketingovou podporu domácího lázeňského cestovního ruchu</w:t>
      </w:r>
      <w:r w:rsidRPr="00962186">
        <w:rPr>
          <w:rFonts w:ascii="Arial Narrow" w:hAnsi="Arial Narrow" w:cs="Arial"/>
          <w:color w:val="444444"/>
          <w:sz w:val="18"/>
          <w:szCs w:val="18"/>
        </w:rPr>
        <w:t xml:space="preserve">. Apelujeme na Ministerstvo pro místní rozvoj, aby prostřednictvím své příspěvkové organizace </w:t>
      </w:r>
      <w:proofErr w:type="spellStart"/>
      <w:r w:rsidRPr="00962186">
        <w:rPr>
          <w:rFonts w:ascii="Arial Narrow" w:hAnsi="Arial Narrow" w:cs="Arial"/>
          <w:color w:val="444444"/>
          <w:sz w:val="18"/>
          <w:szCs w:val="18"/>
        </w:rPr>
        <w:t>CzechTourism</w:t>
      </w:r>
      <w:proofErr w:type="spellEnd"/>
      <w:r w:rsidRPr="00962186">
        <w:rPr>
          <w:rFonts w:ascii="Arial Narrow" w:hAnsi="Arial Narrow" w:cs="Arial"/>
          <w:color w:val="444444"/>
          <w:sz w:val="18"/>
          <w:szCs w:val="18"/>
        </w:rPr>
        <w:t xml:space="preserve"> podpořilo marketingovou kampaň zaměřenou na české a moravské lázně. Bohužel v současné době zveřejněném konceptu „světové Česko“ jsme oblast lázeňství nezaregistrovali. Kampaň na domácí samoplátce by alespoň částečně dokázala zmírnit dopady uzavřených hranic pro zahraniční klienty.  </w:t>
      </w:r>
    </w:p>
    <w:p w:rsidR="00636690" w:rsidRPr="00962186" w:rsidRDefault="00636690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962186">
        <w:rPr>
          <w:rFonts w:ascii="Arial Narrow" w:hAnsi="Arial Narrow" w:cs="Arial"/>
          <w:color w:val="444444"/>
          <w:sz w:val="18"/>
          <w:szCs w:val="18"/>
        </w:rPr>
        <w:t>Prosíme Vás tedy o Vaši součinnost a pochopení.</w:t>
      </w:r>
    </w:p>
    <w:p w:rsidR="00636690" w:rsidRDefault="00636690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 Narrow" w:hAnsi="Arial Narrow" w:cs="Arial"/>
          <w:color w:val="444444"/>
          <w:sz w:val="18"/>
          <w:szCs w:val="18"/>
        </w:rPr>
      </w:pPr>
    </w:p>
    <w:p w:rsidR="00636690" w:rsidRPr="00962186" w:rsidRDefault="00636690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>
        <w:rPr>
          <w:rFonts w:ascii="Arial Narrow" w:hAnsi="Arial Narrow" w:cs="Arial"/>
          <w:color w:val="444444"/>
          <w:sz w:val="18"/>
          <w:szCs w:val="18"/>
        </w:rPr>
        <w:t xml:space="preserve">Předem děkuji za Vaši reakci, s úctou </w:t>
      </w:r>
    </w:p>
    <w:p w:rsidR="008B3799" w:rsidRDefault="008B3799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 Narrow" w:hAnsi="Arial Narrow" w:cs="Arial"/>
          <w:color w:val="444444"/>
          <w:sz w:val="18"/>
          <w:szCs w:val="18"/>
        </w:rPr>
      </w:pPr>
    </w:p>
    <w:p w:rsidR="00636690" w:rsidRPr="00636690" w:rsidRDefault="00636690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636690">
        <w:rPr>
          <w:rFonts w:ascii="Arial Narrow" w:hAnsi="Arial Narrow" w:cs="Arial"/>
          <w:color w:val="444444"/>
          <w:sz w:val="18"/>
          <w:szCs w:val="18"/>
        </w:rPr>
        <w:t>Jan Kuchař</w:t>
      </w:r>
    </w:p>
    <w:p w:rsidR="00636690" w:rsidRPr="00636690" w:rsidRDefault="00636690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 Narrow" w:hAnsi="Arial Narrow" w:cs="Arial"/>
          <w:color w:val="444444"/>
          <w:sz w:val="18"/>
          <w:szCs w:val="18"/>
        </w:rPr>
      </w:pPr>
      <w:r w:rsidRPr="00636690">
        <w:rPr>
          <w:rFonts w:ascii="Arial Narrow" w:hAnsi="Arial Narrow" w:cs="Arial"/>
          <w:color w:val="444444"/>
          <w:sz w:val="18"/>
          <w:szCs w:val="18"/>
        </w:rPr>
        <w:t>Předseda Sdružení lázeňských míst</w:t>
      </w:r>
      <w:r w:rsidRPr="00636690">
        <w:rPr>
          <w:rFonts w:ascii="Arial Narrow" w:hAnsi="Arial Narrow" w:cs="Arial"/>
          <w:color w:val="444444"/>
          <w:sz w:val="18"/>
          <w:szCs w:val="18"/>
        </w:rPr>
        <w:tab/>
      </w:r>
      <w:r w:rsidRPr="00636690">
        <w:rPr>
          <w:rFonts w:ascii="Arial Narrow" w:hAnsi="Arial Narrow" w:cs="Arial"/>
          <w:color w:val="444444"/>
          <w:sz w:val="18"/>
          <w:szCs w:val="18"/>
        </w:rPr>
        <w:tab/>
      </w:r>
      <w:r w:rsidRPr="00636690">
        <w:rPr>
          <w:rFonts w:ascii="Arial Narrow" w:hAnsi="Arial Narrow" w:cs="Arial"/>
          <w:color w:val="444444"/>
          <w:sz w:val="18"/>
          <w:szCs w:val="18"/>
        </w:rPr>
        <w:tab/>
      </w:r>
      <w:r w:rsidRPr="00636690">
        <w:rPr>
          <w:rFonts w:ascii="Arial Narrow" w:hAnsi="Arial Narrow" w:cs="Arial"/>
          <w:color w:val="444444"/>
          <w:sz w:val="18"/>
          <w:szCs w:val="18"/>
        </w:rPr>
        <w:tab/>
      </w:r>
    </w:p>
    <w:p w:rsidR="00636690" w:rsidRPr="003F4392" w:rsidRDefault="00636690" w:rsidP="00636690">
      <w:pPr>
        <w:pStyle w:val="Normlnweb"/>
        <w:shd w:val="clear" w:color="auto" w:fill="FFFFFF"/>
        <w:spacing w:before="0" w:beforeAutospacing="0" w:after="168" w:afterAutospacing="0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6E508A" w:rsidRPr="00F52801" w:rsidRDefault="006E508A" w:rsidP="001F2498">
      <w:pPr>
        <w:pBdr>
          <w:bottom w:val="single" w:sz="6" w:space="1" w:color="auto"/>
        </w:pBdr>
        <w:jc w:val="both"/>
        <w:rPr>
          <w:rFonts w:ascii="Arial Narrow" w:hAnsi="Arial Narrow"/>
          <w:i/>
          <w:sz w:val="20"/>
        </w:rPr>
      </w:pPr>
    </w:p>
    <w:p w:rsidR="006E508A" w:rsidRPr="00157AE9" w:rsidRDefault="006E508A" w:rsidP="001F2498">
      <w:pPr>
        <w:pStyle w:val="Default"/>
        <w:jc w:val="both"/>
        <w:rPr>
          <w:rFonts w:ascii="Arial Narrow" w:hAnsi="Arial Narrow"/>
          <w:sz w:val="18"/>
        </w:rPr>
      </w:pPr>
    </w:p>
    <w:p w:rsidR="006E508A" w:rsidRPr="00157AE9" w:rsidRDefault="006E508A" w:rsidP="001F2498">
      <w:pPr>
        <w:pStyle w:val="Default"/>
        <w:jc w:val="both"/>
        <w:rPr>
          <w:rFonts w:ascii="Arial Narrow" w:hAnsi="Arial Narrow"/>
          <w:i/>
          <w:sz w:val="20"/>
        </w:rPr>
      </w:pPr>
      <w:r w:rsidRPr="00157AE9">
        <w:rPr>
          <w:rFonts w:ascii="Arial Narrow" w:hAnsi="Arial Narrow"/>
          <w:b/>
          <w:i/>
          <w:sz w:val="20"/>
        </w:rPr>
        <w:t>Sdružení lázeňských míst</w:t>
      </w:r>
      <w:r w:rsidRPr="00157AE9">
        <w:rPr>
          <w:rFonts w:ascii="Arial Narrow" w:hAnsi="Arial Narrow"/>
          <w:i/>
          <w:sz w:val="20"/>
        </w:rPr>
        <w:t xml:space="preserve"> bylo založeno v roce 1991 a je dobrovolnou zájmovou nestranickou a nevládní organizací lázeňských měst a obcí v ČR (dále jen lázeňská místa), na jejichž území se nacházejí i lázeňská zařízení a mají schválený statut lázní. Členové sdružení považují lázeňství za významnou činnost ve své obci či městě, která má význam pro rozvoj nejen svého místa a regionu, ale i ČR. V současné době má 34 členů. </w:t>
      </w:r>
    </w:p>
    <w:p w:rsidR="006E508A" w:rsidRDefault="006E508A" w:rsidP="001F2498">
      <w:pPr>
        <w:pStyle w:val="Default"/>
        <w:jc w:val="both"/>
        <w:rPr>
          <w:rFonts w:ascii="Arial Narrow" w:hAnsi="Arial Narrow"/>
          <w:i/>
          <w:sz w:val="20"/>
        </w:rPr>
      </w:pPr>
      <w:r w:rsidRPr="00157AE9">
        <w:rPr>
          <w:rFonts w:ascii="Arial Narrow" w:hAnsi="Arial Narrow"/>
          <w:i/>
          <w:sz w:val="20"/>
        </w:rPr>
        <w:t xml:space="preserve">Více informací o činnosti sdružení lze nalézt na </w:t>
      </w:r>
      <w:hyperlink r:id="rId7" w:history="1">
        <w:r w:rsidR="00157AE9" w:rsidRPr="009B3A7B">
          <w:rPr>
            <w:rStyle w:val="Hypertextovodkaz"/>
            <w:rFonts w:ascii="Arial Narrow" w:hAnsi="Arial Narrow"/>
            <w:i/>
            <w:sz w:val="20"/>
          </w:rPr>
          <w:t>www.jedemedolazni.cz</w:t>
        </w:r>
      </w:hyperlink>
      <w:r w:rsidR="00157AE9">
        <w:rPr>
          <w:rFonts w:ascii="Arial Narrow" w:hAnsi="Arial Narrow"/>
          <w:i/>
          <w:sz w:val="20"/>
        </w:rPr>
        <w:t xml:space="preserve"> </w:t>
      </w:r>
    </w:p>
    <w:p w:rsidR="00636690" w:rsidRDefault="00636690" w:rsidP="001F2498">
      <w:pPr>
        <w:pStyle w:val="Default"/>
        <w:jc w:val="both"/>
        <w:rPr>
          <w:rFonts w:ascii="Arial Narrow" w:hAnsi="Arial Narrow"/>
          <w:i/>
          <w:sz w:val="20"/>
        </w:rPr>
      </w:pPr>
    </w:p>
    <w:p w:rsidR="00636690" w:rsidRPr="00F52801" w:rsidRDefault="00636690" w:rsidP="00636690">
      <w:pPr>
        <w:jc w:val="both"/>
        <w:rPr>
          <w:rFonts w:ascii="Arial Narrow" w:hAnsi="Arial Narrow"/>
          <w:i/>
          <w:sz w:val="20"/>
        </w:rPr>
      </w:pPr>
    </w:p>
    <w:p w:rsidR="009D78F6" w:rsidRDefault="00636690" w:rsidP="00636690">
      <w:pPr>
        <w:jc w:val="both"/>
        <w:rPr>
          <w:rFonts w:ascii="Arial Narrow" w:hAnsi="Arial Narrow"/>
          <w:i/>
          <w:sz w:val="20"/>
        </w:rPr>
      </w:pPr>
      <w:r w:rsidRPr="00F52801">
        <w:rPr>
          <w:rFonts w:ascii="Arial Narrow" w:hAnsi="Arial Narrow"/>
          <w:i/>
          <w:sz w:val="20"/>
        </w:rPr>
        <w:t>Kontakt</w:t>
      </w:r>
      <w:r w:rsidR="009D78F6">
        <w:rPr>
          <w:rFonts w:ascii="Arial Narrow" w:hAnsi="Arial Narrow"/>
          <w:i/>
          <w:sz w:val="20"/>
        </w:rPr>
        <w:t>y</w:t>
      </w:r>
      <w:r w:rsidRPr="00F52801">
        <w:rPr>
          <w:rFonts w:ascii="Arial Narrow" w:hAnsi="Arial Narrow"/>
          <w:i/>
          <w:sz w:val="20"/>
        </w:rPr>
        <w:t xml:space="preserve">: </w:t>
      </w:r>
    </w:p>
    <w:p w:rsidR="00636690" w:rsidRPr="00F52801" w:rsidRDefault="00636690" w:rsidP="00636690">
      <w:pPr>
        <w:jc w:val="both"/>
        <w:rPr>
          <w:rFonts w:ascii="Arial Narrow" w:hAnsi="Arial Narrow"/>
          <w:i/>
          <w:sz w:val="20"/>
        </w:rPr>
      </w:pPr>
      <w:r w:rsidRPr="00F52801">
        <w:rPr>
          <w:rFonts w:ascii="Arial Narrow" w:hAnsi="Arial Narrow"/>
          <w:i/>
          <w:sz w:val="20"/>
        </w:rPr>
        <w:t xml:space="preserve">ing. Jitka Ettler Štěpánková, tajemnice Sdružení lázeňských míst, </w:t>
      </w:r>
      <w:hyperlink r:id="rId8" w:history="1">
        <w:r w:rsidRPr="00F52801">
          <w:rPr>
            <w:rStyle w:val="Hypertextovodkaz"/>
            <w:rFonts w:ascii="Arial Narrow" w:hAnsi="Arial Narrow"/>
            <w:i/>
            <w:sz w:val="20"/>
          </w:rPr>
          <w:t>stepankova@jedemedolazni.cz</w:t>
        </w:r>
      </w:hyperlink>
      <w:r w:rsidRPr="00F52801">
        <w:rPr>
          <w:rFonts w:ascii="Arial Narrow" w:hAnsi="Arial Narrow"/>
          <w:i/>
          <w:sz w:val="20"/>
        </w:rPr>
        <w:t>, 777 486 082</w:t>
      </w:r>
    </w:p>
    <w:p w:rsidR="00636690" w:rsidRPr="00F52801" w:rsidRDefault="00636690" w:rsidP="00636690">
      <w:pPr>
        <w:jc w:val="both"/>
        <w:rPr>
          <w:rFonts w:ascii="Arial Narrow" w:hAnsi="Arial Narrow"/>
          <w:i/>
          <w:sz w:val="20"/>
        </w:rPr>
      </w:pPr>
      <w:r w:rsidRPr="00F52801">
        <w:rPr>
          <w:rFonts w:ascii="Arial Narrow" w:hAnsi="Arial Narrow"/>
          <w:i/>
          <w:sz w:val="20"/>
        </w:rPr>
        <w:t xml:space="preserve">Jan Kuchař, předseda Sdružení lázeňských míst, </w:t>
      </w:r>
      <w:hyperlink r:id="rId9" w:history="1">
        <w:r w:rsidRPr="00F52801">
          <w:rPr>
            <w:rStyle w:val="Hypertextovodkaz"/>
            <w:rFonts w:ascii="Arial Narrow" w:hAnsi="Arial Narrow"/>
            <w:i/>
            <w:sz w:val="20"/>
          </w:rPr>
          <w:t>kuchar@jedemedolazni.cz</w:t>
        </w:r>
      </w:hyperlink>
      <w:r w:rsidRPr="00F52801">
        <w:rPr>
          <w:rFonts w:ascii="Arial Narrow" w:hAnsi="Arial Narrow"/>
          <w:i/>
          <w:sz w:val="20"/>
        </w:rPr>
        <w:t xml:space="preserve"> </w:t>
      </w:r>
      <w:r w:rsidR="009D78F6">
        <w:rPr>
          <w:rFonts w:ascii="Arial Narrow" w:hAnsi="Arial Narrow"/>
          <w:i/>
          <w:sz w:val="20"/>
        </w:rPr>
        <w:t>, 778 546 437</w:t>
      </w:r>
    </w:p>
    <w:p w:rsidR="00636690" w:rsidRPr="00157AE9" w:rsidRDefault="00636690" w:rsidP="001F2498">
      <w:pPr>
        <w:pStyle w:val="Default"/>
        <w:jc w:val="both"/>
        <w:rPr>
          <w:rFonts w:ascii="Arial Narrow" w:hAnsi="Arial Narrow"/>
          <w:i/>
          <w:sz w:val="20"/>
        </w:rPr>
      </w:pPr>
    </w:p>
    <w:sectPr w:rsidR="00636690" w:rsidRPr="00157AE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EC7" w:rsidRDefault="00DD0EC7" w:rsidP="000376F5">
      <w:pPr>
        <w:spacing w:after="0" w:line="240" w:lineRule="auto"/>
      </w:pPr>
      <w:r>
        <w:separator/>
      </w:r>
    </w:p>
  </w:endnote>
  <w:endnote w:type="continuationSeparator" w:id="0">
    <w:p w:rsidR="00DD0EC7" w:rsidRDefault="00DD0EC7" w:rsidP="00037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EC7" w:rsidRDefault="00DD0EC7" w:rsidP="000376F5">
      <w:pPr>
        <w:spacing w:after="0" w:line="240" w:lineRule="auto"/>
      </w:pPr>
      <w:r>
        <w:separator/>
      </w:r>
    </w:p>
  </w:footnote>
  <w:footnote w:type="continuationSeparator" w:id="0">
    <w:p w:rsidR="00DD0EC7" w:rsidRDefault="00DD0EC7" w:rsidP="00037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6F5" w:rsidRPr="000376F5" w:rsidRDefault="000376F5">
    <w:pPr>
      <w:pStyle w:val="Zhlav"/>
      <w:rPr>
        <w:b/>
        <w:caps/>
        <w:color w:val="808080" w:themeColor="background1" w:themeShade="80"/>
        <w:sz w:val="32"/>
      </w:rPr>
    </w:pPr>
    <w:r>
      <w:rPr>
        <w:noProof/>
        <w:color w:val="595959"/>
        <w:lang w:eastAsia="cs-CZ"/>
      </w:rPr>
      <w:drawing>
        <wp:anchor distT="0" distB="0" distL="114300" distR="114300" simplePos="0" relativeHeight="251658240" behindDoc="1" locked="0" layoutInCell="1" allowOverlap="1" wp14:anchorId="189423B8" wp14:editId="062AFF0C">
          <wp:simplePos x="0" y="0"/>
          <wp:positionH relativeFrom="column">
            <wp:posOffset>-175895</wp:posOffset>
          </wp:positionH>
          <wp:positionV relativeFrom="paragraph">
            <wp:posOffset>-211455</wp:posOffset>
          </wp:positionV>
          <wp:extent cx="1648460" cy="561340"/>
          <wp:effectExtent l="0" t="0" r="8890" b="0"/>
          <wp:wrapNone/>
          <wp:docPr id="2" name="Obrázek 2" descr="var.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var. c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84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                                                          </w:t>
    </w:r>
    <w:r w:rsidRPr="000376F5">
      <w:rPr>
        <w:b/>
        <w:caps/>
        <w:color w:val="808080" w:themeColor="background1" w:themeShade="80"/>
        <w:sz w:val="32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224460"/>
    <w:multiLevelType w:val="hybridMultilevel"/>
    <w:tmpl w:val="6F1CFF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F5"/>
    <w:rsid w:val="000376F5"/>
    <w:rsid w:val="00066E82"/>
    <w:rsid w:val="0012539C"/>
    <w:rsid w:val="00157AE9"/>
    <w:rsid w:val="001820DC"/>
    <w:rsid w:val="001F2498"/>
    <w:rsid w:val="00302B5F"/>
    <w:rsid w:val="00346059"/>
    <w:rsid w:val="003F4392"/>
    <w:rsid w:val="00566919"/>
    <w:rsid w:val="005C3430"/>
    <w:rsid w:val="00636690"/>
    <w:rsid w:val="006D34C9"/>
    <w:rsid w:val="006E3328"/>
    <w:rsid w:val="006E508A"/>
    <w:rsid w:val="007331FF"/>
    <w:rsid w:val="007E0555"/>
    <w:rsid w:val="008B3799"/>
    <w:rsid w:val="00947A3F"/>
    <w:rsid w:val="0097194E"/>
    <w:rsid w:val="009D78F6"/>
    <w:rsid w:val="009E1F09"/>
    <w:rsid w:val="00A6486D"/>
    <w:rsid w:val="00AD0BC1"/>
    <w:rsid w:val="00AD3740"/>
    <w:rsid w:val="00B57C03"/>
    <w:rsid w:val="00B73DC4"/>
    <w:rsid w:val="00BB36E8"/>
    <w:rsid w:val="00BC31FF"/>
    <w:rsid w:val="00CF16B4"/>
    <w:rsid w:val="00DB6FD7"/>
    <w:rsid w:val="00DD0EC7"/>
    <w:rsid w:val="00E7515A"/>
    <w:rsid w:val="00EC489B"/>
    <w:rsid w:val="00F52801"/>
    <w:rsid w:val="00FA7A64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AB293F-79D5-4173-B6F0-A6DF88E3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6F5"/>
  </w:style>
  <w:style w:type="paragraph" w:styleId="Zpat">
    <w:name w:val="footer"/>
    <w:basedOn w:val="Normln"/>
    <w:link w:val="ZpatChar"/>
    <w:uiPriority w:val="99"/>
    <w:unhideWhenUsed/>
    <w:rsid w:val="00037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6F5"/>
  </w:style>
  <w:style w:type="paragraph" w:styleId="Textbubliny">
    <w:name w:val="Balloon Text"/>
    <w:basedOn w:val="Normln"/>
    <w:link w:val="TextbublinyChar"/>
    <w:uiPriority w:val="99"/>
    <w:semiHidden/>
    <w:unhideWhenUsed/>
    <w:rsid w:val="0003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6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0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E508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EC4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kova@jedemedolazni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edemedolaz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uchar@jedemedolazn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9C06.B2CC5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Ettler Štěpánková</dc:creator>
  <cp:lastModifiedBy>Alice Müllerová</cp:lastModifiedBy>
  <cp:revision>2</cp:revision>
  <dcterms:created xsi:type="dcterms:W3CDTF">2020-04-17T06:10:00Z</dcterms:created>
  <dcterms:modified xsi:type="dcterms:W3CDTF">2020-04-17T06:10:00Z</dcterms:modified>
</cp:coreProperties>
</file>